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D00" w:rsidRDefault="003470F0">
      <w:pPr>
        <w:widowControl w:val="0"/>
        <w:spacing w:line="263" w:lineRule="auto"/>
        <w:ind w:left="850" w:right="811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bookmarkStart w:id="0" w:name="_Hlk126918637"/>
      <w:r>
        <w:rPr>
          <w:rFonts w:ascii="Times" w:eastAsia="Times" w:hAnsi="Times" w:cs="Times"/>
          <w:b/>
          <w:color w:val="000000"/>
          <w:sz w:val="28"/>
          <w:szCs w:val="28"/>
        </w:rPr>
        <w:t>XXXVI</w:t>
      </w:r>
      <w:r w:rsidR="00DB2137" w:rsidRPr="00DB2137">
        <w:rPr>
          <w:rFonts w:ascii="Times" w:eastAsia="Times" w:hAnsi="Times" w:cs="Times"/>
          <w:b/>
          <w:color w:val="000000" w:themeColor="text1"/>
          <w:sz w:val="28"/>
          <w:szCs w:val="28"/>
        </w:rPr>
        <w:t>I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CONCURSO NACIONAL DE FOTOGRAFÍA “</w:t>
      </w:r>
      <w:r w:rsidR="0087477B">
        <w:rPr>
          <w:rFonts w:ascii="Times" w:eastAsia="Times" w:hAnsi="Times" w:cs="Times"/>
          <w:b/>
          <w:color w:val="000000"/>
          <w:sz w:val="28"/>
          <w:szCs w:val="28"/>
        </w:rPr>
        <w:t>LIBRE EXPRESIÓN</w:t>
      </w:r>
      <w:r>
        <w:rPr>
          <w:rFonts w:ascii="Times" w:eastAsia="Times" w:hAnsi="Times" w:cs="Times"/>
          <w:b/>
          <w:color w:val="000000"/>
          <w:sz w:val="28"/>
          <w:szCs w:val="28"/>
        </w:rPr>
        <w:t>” 202</w:t>
      </w:r>
      <w:r w:rsidRPr="00DB2137">
        <w:rPr>
          <w:rFonts w:ascii="Times" w:eastAsia="Times" w:hAnsi="Times" w:cs="Times"/>
          <w:b/>
          <w:color w:val="000000" w:themeColor="text1"/>
          <w:sz w:val="28"/>
          <w:szCs w:val="28"/>
        </w:rPr>
        <w:t>3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</w:p>
    <w:p w:rsidR="005321A1" w:rsidRDefault="005321A1">
      <w:pPr>
        <w:widowControl w:val="0"/>
        <w:spacing w:line="263" w:lineRule="auto"/>
        <w:ind w:left="850" w:right="811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</w:p>
    <w:p w:rsidR="005321A1" w:rsidRDefault="005321A1">
      <w:pPr>
        <w:widowControl w:val="0"/>
        <w:spacing w:line="263" w:lineRule="auto"/>
        <w:ind w:left="850" w:right="811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</w:p>
    <w:p w:rsidR="005321A1" w:rsidRDefault="005321A1" w:rsidP="005321A1">
      <w:pPr>
        <w:widowControl w:val="0"/>
        <w:spacing w:line="263" w:lineRule="auto"/>
        <w:ind w:left="850" w:right="811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noProof/>
          <w:color w:val="000000"/>
          <w:sz w:val="28"/>
          <w:szCs w:val="28"/>
        </w:rPr>
        <w:drawing>
          <wp:inline distT="0" distB="0" distL="0" distR="0">
            <wp:extent cx="1121134" cy="112113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EF_FINAL_COLOR TRANSPARENTE.ps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805" cy="112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                               </w:t>
      </w:r>
      <w:r>
        <w:rPr>
          <w:rFonts w:ascii="Times" w:eastAsia="Times" w:hAnsi="Times" w:cs="Times"/>
          <w:b/>
          <w:noProof/>
          <w:color w:val="000000"/>
          <w:sz w:val="28"/>
          <w:szCs w:val="28"/>
        </w:rPr>
        <w:drawing>
          <wp:inline distT="0" distB="0" distL="0" distR="0">
            <wp:extent cx="2369489" cy="100501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f Transparen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888" cy="100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EE5F8C" w:rsidRDefault="003470F0" w:rsidP="005321A1">
      <w:pPr>
        <w:spacing w:line="240" w:lineRule="auto"/>
        <w:rPr>
          <w:rFonts w:ascii="Times" w:eastAsia="Times New Roman" w:hAnsi="Times" w:cs="Times New Roman"/>
          <w:color w:val="1F1F1F"/>
          <w:sz w:val="20"/>
          <w:szCs w:val="20"/>
          <w:shd w:val="clear" w:color="auto" w:fill="FFFFFF"/>
        </w:rPr>
      </w:pPr>
      <w:r w:rsidRPr="005321A1">
        <w:rPr>
          <w:rFonts w:ascii="Times" w:eastAsia="Times" w:hAnsi="Times" w:cs="Times"/>
          <w:color w:val="000000"/>
          <w:sz w:val="20"/>
          <w:szCs w:val="20"/>
        </w:rPr>
        <w:t>Nº DE REGISTRO: E- CEF/</w:t>
      </w:r>
      <w:r w:rsidR="008C0919" w:rsidRPr="005321A1">
        <w:rPr>
          <w:color w:val="222222"/>
          <w:sz w:val="20"/>
          <w:szCs w:val="20"/>
          <w:shd w:val="clear" w:color="auto" w:fill="FFFFFF"/>
        </w:rPr>
        <w:t xml:space="preserve"> </w:t>
      </w:r>
      <w:r w:rsidR="008C0919" w:rsidRPr="005321A1">
        <w:rPr>
          <w:rFonts w:ascii="Times" w:eastAsia="Times New Roman" w:hAnsi="Times"/>
          <w:color w:val="222222"/>
          <w:sz w:val="20"/>
          <w:szCs w:val="20"/>
          <w:shd w:val="clear" w:color="auto" w:fill="FFFFFF"/>
        </w:rPr>
        <w:t>E-2023-06</w:t>
      </w:r>
      <w:r w:rsidR="005321A1" w:rsidRPr="005321A1">
        <w:rPr>
          <w:rFonts w:ascii="Times" w:eastAsia="Times New Roman" w:hAnsi="Times"/>
          <w:color w:val="222222"/>
          <w:sz w:val="20"/>
          <w:szCs w:val="20"/>
          <w:shd w:val="clear" w:color="auto" w:fill="FFFFFF"/>
        </w:rPr>
        <w:t xml:space="preserve">  </w:t>
      </w:r>
      <w:r w:rsidR="005321A1">
        <w:rPr>
          <w:rFonts w:ascii="Times" w:eastAsia="Times New Roman" w:hAnsi="Times"/>
          <w:color w:val="222222"/>
          <w:sz w:val="24"/>
          <w:szCs w:val="24"/>
          <w:shd w:val="clear" w:color="auto" w:fill="FFFFFF"/>
        </w:rPr>
        <w:t xml:space="preserve">                                </w:t>
      </w:r>
      <w:r w:rsidR="00DB2137" w:rsidRPr="005321A1">
        <w:rPr>
          <w:rFonts w:ascii="Times" w:eastAsia="Times" w:hAnsi="Times" w:cs="Times"/>
          <w:color w:val="000000"/>
          <w:sz w:val="20"/>
          <w:szCs w:val="20"/>
        </w:rPr>
        <w:t>Nº DE REGISTRO: E-FAF/</w:t>
      </w:r>
      <w:r w:rsidR="00EE5F8C" w:rsidRPr="005321A1">
        <w:rPr>
          <w:rFonts w:ascii="Times" w:hAnsi="Times"/>
          <w:color w:val="1F1F1F"/>
          <w:sz w:val="20"/>
          <w:szCs w:val="20"/>
          <w:shd w:val="clear" w:color="auto" w:fill="FFFFFF"/>
        </w:rPr>
        <w:t xml:space="preserve"> </w:t>
      </w:r>
      <w:r w:rsidR="00EE5F8C" w:rsidRPr="005321A1">
        <w:rPr>
          <w:rFonts w:ascii="Times" w:eastAsia="Times New Roman" w:hAnsi="Times" w:cs="Times New Roman"/>
          <w:color w:val="1F1F1F"/>
          <w:sz w:val="20"/>
          <w:szCs w:val="20"/>
          <w:shd w:val="clear" w:color="auto" w:fill="FFFFFF"/>
        </w:rPr>
        <w:t>E-2023-04</w:t>
      </w:r>
    </w:p>
    <w:p w:rsidR="005321A1" w:rsidRDefault="005321A1" w:rsidP="005321A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321A1" w:rsidRPr="005321A1" w:rsidRDefault="005321A1" w:rsidP="005321A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p w:rsidR="002C5D00" w:rsidRDefault="003470F0" w:rsidP="00EE5F8C">
      <w:pPr>
        <w:widowControl w:val="0"/>
        <w:spacing w:before="142"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El Club Fotográfico 76 Juan Rivera Puerto Real,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con la colaboración de </w:t>
      </w:r>
      <w:r>
        <w:rPr>
          <w:rFonts w:ascii="Times" w:eastAsia="Times" w:hAnsi="Times" w:cs="Times"/>
          <w:b/>
          <w:color w:val="000000"/>
          <w:sz w:val="28"/>
          <w:szCs w:val="28"/>
        </w:rPr>
        <w:t>la Delegación de Cultura del Ayuntamiento de Puerto Real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, convoca </w:t>
      </w:r>
      <w:r w:rsidR="008A3844">
        <w:rPr>
          <w:rFonts w:ascii="Times" w:eastAsia="Times" w:hAnsi="Times" w:cs="Times"/>
          <w:color w:val="000000"/>
          <w:sz w:val="28"/>
          <w:szCs w:val="28"/>
        </w:rPr>
        <w:t>la Trigésimo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Pr="00DB2137">
        <w:rPr>
          <w:rFonts w:ascii="Times" w:eastAsia="Times" w:hAnsi="Times" w:cs="Times"/>
          <w:color w:val="000000" w:themeColor="text1"/>
          <w:sz w:val="28"/>
          <w:szCs w:val="28"/>
        </w:rPr>
        <w:t>Séptima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Edición del Concurso Nacional de Fotografía </w:t>
      </w:r>
      <w:r w:rsidR="008A3844">
        <w:rPr>
          <w:rFonts w:ascii="Times" w:eastAsia="Times" w:hAnsi="Times" w:cs="Times"/>
          <w:color w:val="000000"/>
          <w:sz w:val="28"/>
          <w:szCs w:val="28"/>
        </w:rPr>
        <w:t>Libre Expresión</w:t>
      </w:r>
      <w:r>
        <w:rPr>
          <w:rFonts w:ascii="Times" w:eastAsia="Times" w:hAnsi="Times" w:cs="Times"/>
          <w:color w:val="000000"/>
          <w:sz w:val="28"/>
          <w:szCs w:val="28"/>
        </w:rPr>
        <w:t>-202</w:t>
      </w:r>
      <w:r w:rsidRPr="008A3844">
        <w:rPr>
          <w:rFonts w:ascii="Times" w:eastAsia="Times" w:hAnsi="Times" w:cs="Times"/>
          <w:color w:val="000000" w:themeColor="text1"/>
          <w:sz w:val="28"/>
          <w:szCs w:val="28"/>
        </w:rPr>
        <w:t>3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, con las siguientes Bases: </w:t>
      </w:r>
    </w:p>
    <w:p w:rsidR="002C5D00" w:rsidRDefault="003470F0">
      <w:pPr>
        <w:widowControl w:val="0"/>
        <w:spacing w:before="594" w:line="240" w:lineRule="auto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1. Participantes. </w:t>
      </w:r>
    </w:p>
    <w:p w:rsidR="002C5D00" w:rsidRDefault="003470F0">
      <w:pPr>
        <w:widowControl w:val="0"/>
        <w:spacing w:before="137" w:line="263" w:lineRule="auto"/>
        <w:ind w:right="413"/>
        <w:jc w:val="both"/>
        <w:rPr>
          <w:rFonts w:ascii="Times" w:eastAsia="Times" w:hAnsi="Times" w:cs="Times"/>
          <w:color w:val="FF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El ámbito del concurso es Nacional, de modo que podrán </w:t>
      </w:r>
      <w:r w:rsidR="00DB2137">
        <w:rPr>
          <w:rFonts w:ascii="Times" w:eastAsia="Times" w:hAnsi="Times" w:cs="Times"/>
          <w:color w:val="000000"/>
          <w:sz w:val="28"/>
          <w:szCs w:val="28"/>
        </w:rPr>
        <w:t>participar todos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los aficionados y profesionales que lo deseen siempre </w:t>
      </w:r>
      <w:r w:rsidR="00DB2137">
        <w:rPr>
          <w:rFonts w:ascii="Times" w:eastAsia="Times" w:hAnsi="Times" w:cs="Times"/>
          <w:color w:val="000000"/>
          <w:sz w:val="28"/>
          <w:szCs w:val="28"/>
        </w:rPr>
        <w:t>que tengan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residencia en España</w:t>
      </w:r>
      <w:r w:rsidR="00DB2137">
        <w:rPr>
          <w:rFonts w:ascii="Times" w:eastAsia="Times" w:hAnsi="Times" w:cs="Times"/>
          <w:color w:val="000000"/>
          <w:sz w:val="28"/>
          <w:szCs w:val="28"/>
        </w:rPr>
        <w:t xml:space="preserve"> o </w:t>
      </w:r>
      <w:r w:rsidR="00DB2137" w:rsidRPr="00E03D90">
        <w:rPr>
          <w:rFonts w:ascii="Times" w:eastAsia="Times" w:hAnsi="Times" w:cs="Times"/>
          <w:color w:val="000000" w:themeColor="text1"/>
          <w:sz w:val="28"/>
          <w:szCs w:val="28"/>
        </w:rPr>
        <w:t>en su caso pertenezcan a la CEF</w:t>
      </w:r>
      <w:r w:rsidRPr="00E03D90">
        <w:rPr>
          <w:rFonts w:ascii="Times" w:eastAsia="Times" w:hAnsi="Times" w:cs="Times"/>
          <w:color w:val="000000" w:themeColor="text1"/>
          <w:sz w:val="28"/>
          <w:szCs w:val="28"/>
        </w:rPr>
        <w:t xml:space="preserve">. </w:t>
      </w:r>
    </w:p>
    <w:p w:rsidR="00E50CA7" w:rsidRPr="00E03D90" w:rsidRDefault="00E50CA7" w:rsidP="00E50CA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 w:themeColor="text1"/>
          <w:sz w:val="28"/>
          <w:szCs w:val="28"/>
        </w:rPr>
      </w:pPr>
      <w:r w:rsidRPr="00E03D90">
        <w:rPr>
          <w:rFonts w:ascii="Times" w:eastAsia="Times New Roman" w:hAnsi="Times" w:cs="Times New Roman"/>
          <w:b/>
          <w:bCs/>
          <w:color w:val="000000" w:themeColor="text1"/>
          <w:sz w:val="28"/>
          <w:szCs w:val="28"/>
        </w:rPr>
        <w:t xml:space="preserve">Requisitos de la </w:t>
      </w:r>
      <w:r w:rsidR="002F6D56" w:rsidRPr="00E03D90">
        <w:rPr>
          <w:rFonts w:ascii="Times" w:eastAsia="Times New Roman" w:hAnsi="Times" w:cs="Times New Roman"/>
          <w:b/>
          <w:bCs/>
          <w:color w:val="000000" w:themeColor="text1"/>
          <w:sz w:val="28"/>
          <w:szCs w:val="28"/>
        </w:rPr>
        <w:t>exposición</w:t>
      </w:r>
      <w:r w:rsidRPr="00E03D90">
        <w:rPr>
          <w:rFonts w:ascii="Times" w:eastAsia="Times New Roman" w:hAnsi="Times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E50CA7" w:rsidRPr="00E03D90" w:rsidRDefault="00E50CA7" w:rsidP="00E50CA7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b/>
          <w:bCs/>
          <w:color w:val="000000" w:themeColor="text1"/>
          <w:sz w:val="20"/>
          <w:szCs w:val="20"/>
        </w:rPr>
      </w:pPr>
      <w:r w:rsidRPr="00E03D90">
        <w:rPr>
          <w:rFonts w:ascii="Times" w:eastAsia="Times New Roman" w:hAnsi="Times" w:cs="Times New Roman"/>
          <w:b/>
          <w:bCs/>
          <w:color w:val="000000" w:themeColor="text1"/>
          <w:sz w:val="20"/>
          <w:szCs w:val="20"/>
        </w:rPr>
        <w:t xml:space="preserve">IMAGEN Y REQUISITOS DE ENTRADA </w:t>
      </w:r>
    </w:p>
    <w:p w:rsidR="00E50CA7" w:rsidRPr="00E03D90" w:rsidRDefault="00E50CA7" w:rsidP="00E50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3D90">
        <w:rPr>
          <w:rFonts w:ascii="Times" w:eastAsia="Times New Roman" w:hAnsi="Times" w:cs="Times New Roman"/>
          <w:color w:val="000000" w:themeColor="text1"/>
          <w:sz w:val="28"/>
          <w:szCs w:val="28"/>
        </w:rPr>
        <w:t xml:space="preserve">Esta </w:t>
      </w:r>
      <w:r w:rsidR="002F6D56" w:rsidRPr="00E03D90">
        <w:rPr>
          <w:rFonts w:ascii="Times" w:eastAsia="Times New Roman" w:hAnsi="Times" w:cs="Times New Roman"/>
          <w:color w:val="000000" w:themeColor="text1"/>
          <w:sz w:val="28"/>
          <w:szCs w:val="28"/>
        </w:rPr>
        <w:t>exposición</w:t>
      </w:r>
      <w:r w:rsidRPr="00E03D90">
        <w:rPr>
          <w:rFonts w:ascii="Times" w:eastAsia="Times New Roman" w:hAnsi="Times" w:cs="Times New Roman"/>
          <w:color w:val="000000" w:themeColor="text1"/>
          <w:sz w:val="28"/>
          <w:szCs w:val="28"/>
        </w:rPr>
        <w:t xml:space="preserve"> está abierta a cualquier persona; sin embargo, una entrada puede ser rechazada cuando el Patrocinador o los Organizadores de la </w:t>
      </w:r>
      <w:r w:rsidR="002F6D56" w:rsidRPr="00E03D90">
        <w:rPr>
          <w:rFonts w:ascii="Times" w:eastAsia="Times New Roman" w:hAnsi="Times" w:cs="Times New Roman"/>
          <w:color w:val="000000" w:themeColor="text1"/>
          <w:sz w:val="28"/>
          <w:szCs w:val="28"/>
        </w:rPr>
        <w:t>Exposición</w:t>
      </w:r>
      <w:r w:rsidRPr="00E03D90">
        <w:rPr>
          <w:rFonts w:ascii="Times" w:eastAsia="Times New Roman" w:hAnsi="Times" w:cs="Times New Roman"/>
          <w:color w:val="000000" w:themeColor="text1"/>
          <w:sz w:val="28"/>
          <w:szCs w:val="28"/>
        </w:rPr>
        <w:t xml:space="preserve">, a su discreción razonable, creen que la entrada no cumple con las reglas de la </w:t>
      </w:r>
      <w:r w:rsidR="002F6D56" w:rsidRPr="00E03D90">
        <w:rPr>
          <w:rFonts w:ascii="Times" w:eastAsia="Times New Roman" w:hAnsi="Times" w:cs="Times New Roman"/>
          <w:color w:val="000000" w:themeColor="text1"/>
          <w:sz w:val="28"/>
          <w:szCs w:val="28"/>
        </w:rPr>
        <w:t>exposición</w:t>
      </w:r>
      <w:r w:rsidRPr="00E03D90">
        <w:rPr>
          <w:rFonts w:ascii="Times" w:eastAsia="Times New Roman" w:hAnsi="Times" w:cs="Times New Roman"/>
          <w:color w:val="000000" w:themeColor="text1"/>
          <w:sz w:val="28"/>
          <w:szCs w:val="28"/>
        </w:rPr>
        <w:t xml:space="preserve"> y estas </w:t>
      </w:r>
      <w:r w:rsidR="008A3844" w:rsidRPr="00E03D90">
        <w:rPr>
          <w:rFonts w:ascii="Times" w:eastAsia="Times New Roman" w:hAnsi="Times" w:cs="Times New Roman"/>
          <w:color w:val="000000" w:themeColor="text1"/>
          <w:sz w:val="28"/>
          <w:szCs w:val="28"/>
        </w:rPr>
        <w:t>c</w:t>
      </w:r>
      <w:r w:rsidRPr="00E03D90">
        <w:rPr>
          <w:rFonts w:ascii="Times" w:eastAsia="Times New Roman" w:hAnsi="Times" w:cs="Times New Roman"/>
          <w:color w:val="000000" w:themeColor="text1"/>
          <w:sz w:val="28"/>
          <w:szCs w:val="28"/>
        </w:rPr>
        <w:t xml:space="preserve">ondiciones de Entrada. No se requiere membresía en ninguna organización </w:t>
      </w:r>
      <w:r w:rsidR="002F6D56" w:rsidRPr="00E03D90">
        <w:rPr>
          <w:rFonts w:ascii="Times" w:eastAsia="Times New Roman" w:hAnsi="Times" w:cs="Times New Roman"/>
          <w:color w:val="000000" w:themeColor="text1"/>
          <w:sz w:val="28"/>
          <w:szCs w:val="28"/>
        </w:rPr>
        <w:t>fotográfica</w:t>
      </w:r>
      <w:r w:rsidRPr="00E03D90">
        <w:rPr>
          <w:rFonts w:ascii="Helvetica" w:eastAsia="Times New Roman" w:hAnsi="Helvetica" w:cs="Times New Roman"/>
          <w:color w:val="000000" w:themeColor="text1"/>
          <w:sz w:val="16"/>
          <w:szCs w:val="16"/>
        </w:rPr>
        <w:t xml:space="preserve">. </w:t>
      </w:r>
    </w:p>
    <w:p w:rsidR="002C5D00" w:rsidRDefault="002C5D00">
      <w:pPr>
        <w:widowControl w:val="0"/>
        <w:spacing w:before="122" w:line="240" w:lineRule="auto"/>
        <w:rPr>
          <w:rFonts w:ascii="Times" w:eastAsia="Times" w:hAnsi="Times" w:cs="Times"/>
          <w:b/>
          <w:i/>
          <w:sz w:val="28"/>
          <w:szCs w:val="28"/>
        </w:rPr>
      </w:pPr>
    </w:p>
    <w:p w:rsidR="002C5D00" w:rsidRDefault="003470F0">
      <w:pPr>
        <w:widowControl w:val="0"/>
        <w:spacing w:before="122" w:line="240" w:lineRule="auto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2. Temas y Obras. </w:t>
      </w:r>
    </w:p>
    <w:p w:rsidR="002C5D00" w:rsidRPr="00E50CA7" w:rsidRDefault="003470F0" w:rsidP="00E50CA7">
      <w:pPr>
        <w:widowControl w:val="0"/>
        <w:spacing w:before="137" w:line="262" w:lineRule="auto"/>
        <w:ind w:right="407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El tema del concurso es libre con presentación en color, </w:t>
      </w:r>
      <w:r w:rsidR="00DB2137">
        <w:rPr>
          <w:rFonts w:ascii="Times" w:eastAsia="Times" w:hAnsi="Times" w:cs="Times"/>
          <w:color w:val="000000"/>
          <w:sz w:val="28"/>
          <w:szCs w:val="28"/>
        </w:rPr>
        <w:t>o monocromo</w:t>
      </w:r>
      <w:r>
        <w:rPr>
          <w:rFonts w:ascii="Times" w:eastAsia="Times" w:hAnsi="Times" w:cs="Times"/>
          <w:color w:val="000000"/>
          <w:sz w:val="28"/>
          <w:szCs w:val="28"/>
        </w:rPr>
        <w:t>, y con libertad de técnica.</w:t>
      </w:r>
      <w:r w:rsidR="00E50CA7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E50CA7" w:rsidRPr="00E03D90">
        <w:rPr>
          <w:rFonts w:ascii="Times" w:eastAsia="Times" w:hAnsi="Times" w:cs="Times"/>
          <w:color w:val="000000" w:themeColor="text1"/>
          <w:sz w:val="28"/>
          <w:szCs w:val="28"/>
        </w:rPr>
        <w:t xml:space="preserve">Se aceptan montajes siempre que todas las partes de la Fotografía sean del autor </w:t>
      </w:r>
      <w:r w:rsidR="00E50CA7" w:rsidRPr="00E03D90">
        <w:rPr>
          <w:rFonts w:ascii="Times" w:eastAsia="Times New Roman" w:hAnsi="Times" w:cs="Times New Roman"/>
          <w:color w:val="000000" w:themeColor="text1"/>
          <w:sz w:val="28"/>
          <w:szCs w:val="28"/>
        </w:rPr>
        <w:t>las imágenes no pueden incorporar elementos producidos por otra persona (por ejemplo, imágenes prediseñadas, imágenes o parte de otros descargados de Internet).</w:t>
      </w:r>
      <w:r w:rsidR="00E03D90" w:rsidRPr="00E03D90">
        <w:rPr>
          <w:rFonts w:ascii="Times" w:eastAsia="Times New Roman" w:hAnsi="Times" w:cs="Times New Roman"/>
          <w:color w:val="000000" w:themeColor="text1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Se podrá presentar </w:t>
      </w:r>
      <w:r w:rsidR="00DB2137">
        <w:rPr>
          <w:rFonts w:ascii="Times" w:eastAsia="Times" w:hAnsi="Times" w:cs="Times"/>
          <w:color w:val="000000"/>
          <w:sz w:val="28"/>
          <w:szCs w:val="28"/>
        </w:rPr>
        <w:t>un máximo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 dos colecciones por autor, con tres o cuatro </w:t>
      </w:r>
      <w:r w:rsidR="00DB2137">
        <w:rPr>
          <w:rFonts w:ascii="Times" w:eastAsia="Times" w:hAnsi="Times" w:cs="Times"/>
          <w:color w:val="000000"/>
          <w:sz w:val="28"/>
          <w:szCs w:val="28"/>
        </w:rPr>
        <w:t>fotografías por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colección, con coherencia interna. </w:t>
      </w:r>
    </w:p>
    <w:p w:rsidR="002C5D00" w:rsidRDefault="003470F0">
      <w:pPr>
        <w:widowControl w:val="0"/>
        <w:spacing w:before="126" w:line="240" w:lineRule="auto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3. Formato del concurso. </w:t>
      </w:r>
    </w:p>
    <w:p w:rsidR="002C5D00" w:rsidRDefault="003470F0">
      <w:pPr>
        <w:widowControl w:val="0"/>
        <w:spacing w:before="41" w:line="240" w:lineRule="auto"/>
        <w:ind w:firstLine="720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a. Primera Fase. </w:t>
      </w:r>
    </w:p>
    <w:p w:rsidR="00BA798C" w:rsidRPr="001615A9" w:rsidRDefault="003470F0" w:rsidP="00BA798C">
      <w:pPr>
        <w:pStyle w:val="Prrafodelista"/>
        <w:widowControl w:val="0"/>
        <w:numPr>
          <w:ilvl w:val="0"/>
          <w:numId w:val="1"/>
        </w:numPr>
        <w:spacing w:before="421"/>
        <w:ind w:right="443"/>
        <w:rPr>
          <w:rFonts w:ascii="Times" w:eastAsia="Times" w:hAnsi="Times" w:cs="Times"/>
          <w:b/>
          <w:color w:val="000000" w:themeColor="text1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lastRenderedPageBreak/>
        <w:t xml:space="preserve">Las colecciones serán enviadas únicamente vía Internet (no </w:t>
      </w:r>
      <w:r w:rsidR="00E50CA7">
        <w:rPr>
          <w:rFonts w:ascii="Times" w:eastAsia="Times" w:hAnsi="Times" w:cs="Times"/>
          <w:color w:val="000000"/>
          <w:sz w:val="28"/>
          <w:szCs w:val="28"/>
        </w:rPr>
        <w:t>se aceptará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ninguna otra forma de participación). La </w:t>
      </w:r>
      <w:r w:rsidR="00DB2137">
        <w:rPr>
          <w:rFonts w:ascii="Times" w:eastAsia="Times" w:hAnsi="Times" w:cs="Times"/>
          <w:color w:val="000000"/>
          <w:sz w:val="28"/>
          <w:szCs w:val="28"/>
        </w:rPr>
        <w:t>inscripción y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el envío de los archivos se realizará a través de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wetransfer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r w:rsidR="00DB2137">
        <w:rPr>
          <w:rFonts w:ascii="Times" w:eastAsia="Times" w:hAnsi="Times" w:cs="Times"/>
          <w:color w:val="000000"/>
          <w:sz w:val="28"/>
          <w:szCs w:val="28"/>
        </w:rPr>
        <w:t>o por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correo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a la siguiente </w:t>
      </w:r>
      <w:r w:rsidRPr="003279B4">
        <w:rPr>
          <w:rFonts w:ascii="Times" w:eastAsia="Times" w:hAnsi="Times" w:cs="Times"/>
          <w:color w:val="000000" w:themeColor="text1"/>
          <w:sz w:val="28"/>
          <w:szCs w:val="28"/>
        </w:rPr>
        <w:t xml:space="preserve">dirección de correo </w:t>
      </w:r>
      <w:hyperlink r:id="rId9" w:history="1">
        <w:r w:rsidR="00BA798C" w:rsidRPr="000D0680">
          <w:rPr>
            <w:rStyle w:val="Hipervnculo"/>
            <w:rFonts w:ascii="Times" w:eastAsia="Times" w:hAnsi="Times" w:cs="Times"/>
            <w:sz w:val="28"/>
            <w:szCs w:val="28"/>
          </w:rPr>
          <w:t>libre.expresion2023@gmail.com</w:t>
        </w:r>
      </w:hyperlink>
      <w:r w:rsidR="00BA798C"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r w:rsidR="00BA798C" w:rsidRPr="001615A9">
        <w:rPr>
          <w:rFonts w:ascii="Times" w:eastAsia="Times" w:hAnsi="Times" w:cs="Times"/>
          <w:b/>
          <w:color w:val="000000"/>
          <w:sz w:val="28"/>
          <w:szCs w:val="28"/>
        </w:rPr>
        <w:t xml:space="preserve">con el </w:t>
      </w:r>
      <w:r w:rsidR="00BA798C" w:rsidRPr="001615A9">
        <w:rPr>
          <w:rFonts w:ascii="Times" w:eastAsia="Times" w:hAnsi="Times" w:cs="Times"/>
          <w:b/>
          <w:color w:val="000000" w:themeColor="text1"/>
          <w:sz w:val="28"/>
          <w:szCs w:val="28"/>
        </w:rPr>
        <w:t>documento de inscripción relleno a enviar con las fotos al correo.</w:t>
      </w:r>
    </w:p>
    <w:p w:rsidR="002C5D00" w:rsidRDefault="00BA798C" w:rsidP="00BA798C">
      <w:pPr>
        <w:widowControl w:val="0"/>
        <w:spacing w:before="137" w:line="263" w:lineRule="auto"/>
        <w:ind w:left="720" w:right="407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3470F0">
        <w:rPr>
          <w:rFonts w:ascii="Times" w:eastAsia="Times" w:hAnsi="Times" w:cs="Times"/>
          <w:color w:val="000000"/>
          <w:sz w:val="28"/>
          <w:szCs w:val="28"/>
        </w:rPr>
        <w:t xml:space="preserve">(esta cuenta de correo </w:t>
      </w:r>
      <w:r w:rsidR="00DB2137">
        <w:rPr>
          <w:rFonts w:ascii="Times" w:eastAsia="Times" w:hAnsi="Times" w:cs="Times"/>
          <w:color w:val="000000"/>
          <w:sz w:val="28"/>
          <w:szCs w:val="28"/>
        </w:rPr>
        <w:t>será anulada</w:t>
      </w:r>
      <w:r w:rsidR="003470F0">
        <w:rPr>
          <w:rFonts w:ascii="Times" w:eastAsia="Times" w:hAnsi="Times" w:cs="Times"/>
          <w:color w:val="000000"/>
          <w:sz w:val="28"/>
          <w:szCs w:val="28"/>
        </w:rPr>
        <w:t xml:space="preserve"> después de la celebración del concurso).  </w:t>
      </w:r>
    </w:p>
    <w:p w:rsidR="00BA798C" w:rsidRPr="001615A9" w:rsidRDefault="00BA798C" w:rsidP="00BA798C">
      <w:pPr>
        <w:pStyle w:val="Prrafodelista"/>
        <w:widowControl w:val="0"/>
        <w:numPr>
          <w:ilvl w:val="0"/>
          <w:numId w:val="1"/>
        </w:numPr>
        <w:spacing w:before="421"/>
        <w:ind w:right="443"/>
        <w:rPr>
          <w:rFonts w:ascii="Times" w:eastAsia="Times" w:hAnsi="Times" w:cs="Times"/>
          <w:color w:val="000000" w:themeColor="text1"/>
          <w:sz w:val="28"/>
          <w:szCs w:val="28"/>
        </w:rPr>
      </w:pPr>
      <w:r w:rsidRPr="001615A9">
        <w:rPr>
          <w:rFonts w:ascii="Times" w:eastAsia="Times" w:hAnsi="Times" w:cs="Times"/>
          <w:color w:val="000000" w:themeColor="text1"/>
          <w:sz w:val="28"/>
          <w:szCs w:val="28"/>
        </w:rPr>
        <w:t>Las fotos deben de ir con el nombre de la colección y el numero de la foto 1, 2, 3 y 4 según el número de fotos</w:t>
      </w:r>
      <w:r w:rsidR="001615A9">
        <w:rPr>
          <w:rFonts w:ascii="Times" w:eastAsia="Times" w:hAnsi="Times" w:cs="Times"/>
          <w:color w:val="000000" w:themeColor="text1"/>
          <w:sz w:val="28"/>
          <w:szCs w:val="28"/>
        </w:rPr>
        <w:t xml:space="preserve"> por colección</w:t>
      </w:r>
      <w:r w:rsidRPr="001615A9">
        <w:rPr>
          <w:rFonts w:ascii="Times" w:eastAsia="Times" w:hAnsi="Times" w:cs="Times"/>
          <w:color w:val="000000" w:themeColor="text1"/>
          <w:sz w:val="28"/>
          <w:szCs w:val="28"/>
        </w:rPr>
        <w:t xml:space="preserve"> (</w:t>
      </w:r>
      <w:proofErr w:type="gramStart"/>
      <w:r w:rsidRPr="001615A9">
        <w:rPr>
          <w:rFonts w:ascii="Times" w:eastAsia="Times" w:hAnsi="Times" w:cs="Times"/>
          <w:color w:val="000000" w:themeColor="text1"/>
          <w:sz w:val="28"/>
          <w:szCs w:val="28"/>
        </w:rPr>
        <w:t>3  o</w:t>
      </w:r>
      <w:proofErr w:type="gramEnd"/>
      <w:r w:rsidRPr="001615A9">
        <w:rPr>
          <w:rFonts w:ascii="Times" w:eastAsia="Times" w:hAnsi="Times" w:cs="Times"/>
          <w:color w:val="000000" w:themeColor="text1"/>
          <w:sz w:val="28"/>
          <w:szCs w:val="28"/>
        </w:rPr>
        <w:t xml:space="preserve">  4)</w:t>
      </w:r>
    </w:p>
    <w:p w:rsidR="00BA798C" w:rsidRPr="001615A9" w:rsidRDefault="00BA798C">
      <w:pPr>
        <w:widowControl w:val="0"/>
        <w:spacing w:before="137" w:line="263" w:lineRule="auto"/>
        <w:ind w:left="720" w:right="407"/>
        <w:jc w:val="both"/>
        <w:rPr>
          <w:rFonts w:ascii="Times" w:eastAsia="Times" w:hAnsi="Times" w:cs="Times"/>
          <w:color w:val="000000" w:themeColor="text1"/>
          <w:sz w:val="28"/>
          <w:szCs w:val="28"/>
        </w:rPr>
      </w:pPr>
    </w:p>
    <w:p w:rsidR="002C5D00" w:rsidRDefault="003470F0">
      <w:pPr>
        <w:widowControl w:val="0"/>
        <w:spacing w:before="118" w:line="263" w:lineRule="auto"/>
        <w:ind w:left="720" w:right="407"/>
        <w:jc w:val="both"/>
        <w:rPr>
          <w:rFonts w:ascii="Times" w:eastAsia="Times" w:hAnsi="Times" w:cs="Times"/>
          <w:color w:val="000000"/>
          <w:sz w:val="28"/>
          <w:szCs w:val="28"/>
          <w:u w:val="single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No se admitirá en el archivo ningún nombre, firma ni marca </w:t>
      </w:r>
      <w:r w:rsidR="00DB2137">
        <w:rPr>
          <w:rFonts w:ascii="Times" w:eastAsia="Times" w:hAnsi="Times" w:cs="Times"/>
          <w:color w:val="000000"/>
          <w:sz w:val="28"/>
          <w:szCs w:val="28"/>
        </w:rPr>
        <w:t>de agua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ni en la imagen ni en los metadatos que permita </w:t>
      </w:r>
      <w:r w:rsidR="00DB2137">
        <w:rPr>
          <w:rFonts w:ascii="Times" w:eastAsia="Times" w:hAnsi="Times" w:cs="Times"/>
          <w:color w:val="000000"/>
          <w:sz w:val="28"/>
          <w:szCs w:val="28"/>
        </w:rPr>
        <w:t>la identificación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del autor de las fotografías. </w:t>
      </w:r>
      <w:r w:rsidRPr="00B920A2">
        <w:rPr>
          <w:rFonts w:ascii="Times" w:eastAsia="Times" w:hAnsi="Times" w:cs="Times"/>
          <w:color w:val="000000" w:themeColor="text1"/>
          <w:sz w:val="28"/>
          <w:szCs w:val="28"/>
        </w:rPr>
        <w:t xml:space="preserve">Los archivos </w:t>
      </w:r>
      <w:r w:rsidR="00DB2137" w:rsidRPr="00B920A2">
        <w:rPr>
          <w:rFonts w:ascii="Times" w:eastAsia="Times" w:hAnsi="Times" w:cs="Times"/>
          <w:color w:val="000000" w:themeColor="text1"/>
          <w:sz w:val="28"/>
          <w:szCs w:val="28"/>
        </w:rPr>
        <w:t>se enviarán</w:t>
      </w:r>
      <w:r w:rsidRPr="00B920A2">
        <w:rPr>
          <w:rFonts w:ascii="Times" w:eastAsia="Times" w:hAnsi="Times" w:cs="Times"/>
          <w:color w:val="000000" w:themeColor="text1"/>
          <w:sz w:val="28"/>
          <w:szCs w:val="28"/>
        </w:rPr>
        <w:t xml:space="preserve"> en modo JPG, con un máximo de </w:t>
      </w:r>
      <w:r w:rsidR="00DB2137" w:rsidRPr="00B920A2">
        <w:rPr>
          <w:rFonts w:ascii="Times" w:eastAsia="Times" w:hAnsi="Times" w:cs="Times"/>
          <w:color w:val="000000" w:themeColor="text1"/>
          <w:sz w:val="28"/>
          <w:szCs w:val="28"/>
        </w:rPr>
        <w:t>300</w:t>
      </w:r>
      <w:r w:rsidRPr="00B920A2">
        <w:rPr>
          <w:rFonts w:ascii="Times" w:eastAsia="Times" w:hAnsi="Times" w:cs="Times"/>
          <w:color w:val="000000" w:themeColor="text1"/>
          <w:sz w:val="28"/>
          <w:szCs w:val="28"/>
        </w:rPr>
        <w:t xml:space="preserve"> </w:t>
      </w:r>
      <w:r w:rsidR="00DB2137" w:rsidRPr="00B920A2">
        <w:rPr>
          <w:rFonts w:ascii="Times" w:eastAsia="Times" w:hAnsi="Times" w:cs="Times"/>
          <w:color w:val="000000" w:themeColor="text1"/>
          <w:sz w:val="28"/>
          <w:szCs w:val="28"/>
        </w:rPr>
        <w:t>dpi</w:t>
      </w:r>
      <w:r w:rsidRPr="00B920A2">
        <w:rPr>
          <w:rFonts w:ascii="Times" w:eastAsia="Times" w:hAnsi="Times" w:cs="Times"/>
          <w:color w:val="000000" w:themeColor="text1"/>
          <w:sz w:val="28"/>
          <w:szCs w:val="28"/>
        </w:rPr>
        <w:t xml:space="preserve"> y 1920</w:t>
      </w:r>
      <w:r w:rsidR="00DB2137" w:rsidRPr="00B920A2">
        <w:rPr>
          <w:rFonts w:ascii="Times" w:eastAsia="Times" w:hAnsi="Times" w:cs="Times"/>
          <w:color w:val="000000" w:themeColor="text1"/>
          <w:sz w:val="28"/>
          <w:szCs w:val="28"/>
        </w:rPr>
        <w:t xml:space="preserve"> </w:t>
      </w:r>
      <w:r w:rsidR="002F6D56" w:rsidRPr="00B920A2">
        <w:rPr>
          <w:rFonts w:ascii="Times" w:eastAsia="Times" w:hAnsi="Times" w:cs="Times"/>
          <w:color w:val="000000" w:themeColor="text1"/>
          <w:sz w:val="28"/>
          <w:szCs w:val="28"/>
        </w:rPr>
        <w:t>PPP</w:t>
      </w:r>
      <w:r w:rsidRPr="00B920A2">
        <w:rPr>
          <w:rFonts w:ascii="Times" w:eastAsia="Times" w:hAnsi="Times" w:cs="Times"/>
          <w:color w:val="000000" w:themeColor="text1"/>
          <w:sz w:val="28"/>
          <w:szCs w:val="28"/>
        </w:rPr>
        <w:t xml:space="preserve"> </w:t>
      </w:r>
      <w:r w:rsidR="003279B4" w:rsidRPr="00B920A2">
        <w:rPr>
          <w:rFonts w:ascii="Times" w:eastAsia="Times" w:hAnsi="Times" w:cs="Times"/>
          <w:color w:val="000000" w:themeColor="text1"/>
          <w:sz w:val="28"/>
          <w:szCs w:val="28"/>
        </w:rPr>
        <w:t>en horizontal</w:t>
      </w:r>
      <w:r w:rsidR="00DB2137" w:rsidRPr="00B920A2">
        <w:rPr>
          <w:rFonts w:ascii="Times" w:eastAsia="Times" w:hAnsi="Times" w:cs="Times"/>
          <w:color w:val="000000" w:themeColor="text1"/>
          <w:sz w:val="28"/>
          <w:szCs w:val="28"/>
        </w:rPr>
        <w:t xml:space="preserve"> y 1080 </w:t>
      </w:r>
      <w:r w:rsidR="002F6D56" w:rsidRPr="00B920A2">
        <w:rPr>
          <w:rFonts w:ascii="Times" w:eastAsia="Times" w:hAnsi="Times" w:cs="Times"/>
          <w:color w:val="000000" w:themeColor="text1"/>
          <w:sz w:val="28"/>
          <w:szCs w:val="28"/>
        </w:rPr>
        <w:t>PPP</w:t>
      </w:r>
      <w:r w:rsidR="003279B4" w:rsidRPr="00B920A2">
        <w:rPr>
          <w:rFonts w:ascii="Times" w:eastAsia="Times" w:hAnsi="Times" w:cs="Times"/>
          <w:color w:val="000000" w:themeColor="text1"/>
          <w:sz w:val="28"/>
          <w:szCs w:val="28"/>
        </w:rPr>
        <w:t xml:space="preserve"> en vertical,</w:t>
      </w:r>
      <w:r w:rsidRPr="00B920A2">
        <w:rPr>
          <w:rFonts w:ascii="Times" w:eastAsia="Times" w:hAnsi="Times" w:cs="Times"/>
          <w:color w:val="000000" w:themeColor="text1"/>
          <w:sz w:val="28"/>
          <w:szCs w:val="28"/>
        </w:rPr>
        <w:t xml:space="preserve"> </w:t>
      </w:r>
      <w:r w:rsidR="003279B4" w:rsidRPr="00B920A2">
        <w:rPr>
          <w:rFonts w:ascii="Times" w:eastAsia="Times" w:hAnsi="Times" w:cs="Times"/>
          <w:color w:val="000000" w:themeColor="text1"/>
          <w:sz w:val="28"/>
          <w:szCs w:val="28"/>
        </w:rPr>
        <w:t>n</w:t>
      </w:r>
      <w:r w:rsidRPr="00B920A2">
        <w:rPr>
          <w:rFonts w:ascii="Times" w:eastAsia="Times" w:hAnsi="Times" w:cs="Times"/>
          <w:color w:val="000000" w:themeColor="text1"/>
          <w:sz w:val="28"/>
          <w:szCs w:val="28"/>
        </w:rPr>
        <w:t>ingún archivo podrá superar los 2 MB</w:t>
      </w:r>
      <w:r w:rsidRPr="00E50CA7">
        <w:rPr>
          <w:rFonts w:ascii="Times" w:eastAsia="Times" w:hAnsi="Times" w:cs="Times"/>
          <w:color w:val="FF0000"/>
          <w:sz w:val="28"/>
          <w:szCs w:val="28"/>
        </w:rPr>
        <w:t>.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Pr="003279B4">
        <w:rPr>
          <w:rFonts w:ascii="Times" w:eastAsia="Times" w:hAnsi="Times" w:cs="Times"/>
          <w:b/>
          <w:color w:val="000000"/>
          <w:sz w:val="28"/>
          <w:szCs w:val="28"/>
          <w:u w:val="single"/>
        </w:rPr>
        <w:t xml:space="preserve">El plazo de admisión será hasta el domingo </w:t>
      </w:r>
      <w:r w:rsidRPr="003279B4">
        <w:rPr>
          <w:rFonts w:ascii="Times" w:eastAsia="Times" w:hAnsi="Times" w:cs="Times"/>
          <w:b/>
          <w:color w:val="000000" w:themeColor="text1"/>
          <w:sz w:val="28"/>
          <w:szCs w:val="28"/>
          <w:u w:val="single"/>
        </w:rPr>
        <w:t>19</w:t>
      </w:r>
      <w:r w:rsidRPr="003279B4">
        <w:rPr>
          <w:rFonts w:ascii="Times" w:eastAsia="Times" w:hAnsi="Times" w:cs="Times"/>
          <w:b/>
          <w:color w:val="000000"/>
          <w:sz w:val="28"/>
          <w:szCs w:val="28"/>
          <w:u w:val="single"/>
        </w:rPr>
        <w:t xml:space="preserve"> de </w:t>
      </w:r>
      <w:r w:rsidR="003279B4" w:rsidRPr="003279B4">
        <w:rPr>
          <w:rFonts w:ascii="Times" w:eastAsia="Times" w:hAnsi="Times" w:cs="Times"/>
          <w:b/>
          <w:color w:val="000000"/>
          <w:sz w:val="28"/>
          <w:szCs w:val="28"/>
          <w:u w:val="single"/>
        </w:rPr>
        <w:t xml:space="preserve">marzo </w:t>
      </w:r>
      <w:r w:rsidR="003279B4" w:rsidRPr="003279B4">
        <w:rPr>
          <w:rFonts w:ascii="Times" w:eastAsia="Times" w:hAnsi="Times" w:cs="Times"/>
          <w:b/>
          <w:color w:val="000000"/>
          <w:sz w:val="28"/>
          <w:szCs w:val="28"/>
        </w:rPr>
        <w:t>de</w:t>
      </w:r>
      <w:r w:rsidRPr="003279B4">
        <w:rPr>
          <w:rFonts w:ascii="Times" w:eastAsia="Times" w:hAnsi="Times" w:cs="Times"/>
          <w:b/>
          <w:color w:val="000000"/>
          <w:sz w:val="28"/>
          <w:szCs w:val="28"/>
          <w:u w:val="single"/>
        </w:rPr>
        <w:t xml:space="preserve"> 202</w:t>
      </w:r>
      <w:r w:rsidRPr="003279B4">
        <w:rPr>
          <w:rFonts w:ascii="Times" w:eastAsia="Times" w:hAnsi="Times" w:cs="Times"/>
          <w:b/>
          <w:color w:val="000000" w:themeColor="text1"/>
          <w:sz w:val="28"/>
          <w:szCs w:val="28"/>
          <w:u w:val="single"/>
        </w:rPr>
        <w:t>3</w:t>
      </w:r>
      <w:r w:rsidRPr="003279B4">
        <w:rPr>
          <w:rFonts w:ascii="Times" w:eastAsia="Times" w:hAnsi="Times" w:cs="Times"/>
          <w:b/>
          <w:color w:val="000000"/>
          <w:sz w:val="28"/>
          <w:szCs w:val="28"/>
          <w:u w:val="single"/>
        </w:rPr>
        <w:t>, a las 24:00 horas.</w:t>
      </w:r>
      <w:r>
        <w:rPr>
          <w:rFonts w:ascii="Times" w:eastAsia="Times" w:hAnsi="Times" w:cs="Times"/>
          <w:color w:val="000000"/>
          <w:sz w:val="28"/>
          <w:szCs w:val="28"/>
          <w:u w:val="single"/>
        </w:rPr>
        <w:t xml:space="preserve"> </w:t>
      </w:r>
    </w:p>
    <w:p w:rsidR="002C5D00" w:rsidRDefault="002C5D00">
      <w:pPr>
        <w:widowControl w:val="0"/>
        <w:spacing w:before="118" w:line="263" w:lineRule="auto"/>
        <w:ind w:left="720" w:right="407"/>
        <w:jc w:val="both"/>
        <w:rPr>
          <w:rFonts w:ascii="Times" w:eastAsia="Times" w:hAnsi="Times" w:cs="Times"/>
          <w:sz w:val="28"/>
          <w:szCs w:val="28"/>
          <w:u w:val="single"/>
        </w:rPr>
      </w:pPr>
    </w:p>
    <w:p w:rsidR="002C5D00" w:rsidRDefault="003470F0">
      <w:pPr>
        <w:widowControl w:val="0"/>
        <w:spacing w:line="240" w:lineRule="auto"/>
        <w:ind w:firstLine="720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b. Segunda Fase. </w:t>
      </w:r>
    </w:p>
    <w:p w:rsidR="002C5D00" w:rsidRDefault="003470F0">
      <w:pPr>
        <w:widowControl w:val="0"/>
        <w:spacing w:before="135" w:line="263" w:lineRule="auto"/>
        <w:ind w:left="720" w:right="407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La organización nombrará un Jurado de Admisión </w:t>
      </w:r>
      <w:r w:rsidR="003279B4">
        <w:rPr>
          <w:rFonts w:ascii="Times" w:eastAsia="Times" w:hAnsi="Times" w:cs="Times"/>
          <w:color w:val="000000"/>
          <w:sz w:val="28"/>
          <w:szCs w:val="28"/>
        </w:rPr>
        <w:t>responsable de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verificar que las solicitudes cumplen los </w:t>
      </w:r>
      <w:r w:rsidR="003279B4">
        <w:rPr>
          <w:rFonts w:ascii="Times" w:eastAsia="Times" w:hAnsi="Times" w:cs="Times"/>
          <w:color w:val="000000"/>
          <w:sz w:val="28"/>
          <w:szCs w:val="28"/>
        </w:rPr>
        <w:t>requisitos establecidos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en las presentes bases. Con posterioridad, </w:t>
      </w:r>
      <w:r w:rsidR="003279B4">
        <w:rPr>
          <w:rFonts w:ascii="Times" w:eastAsia="Times" w:hAnsi="Times" w:cs="Times"/>
          <w:color w:val="000000"/>
          <w:sz w:val="28"/>
          <w:szCs w:val="28"/>
        </w:rPr>
        <w:t>el Jurado</w:t>
      </w:r>
      <w:r>
        <w:rPr>
          <w:rFonts w:ascii="Times" w:eastAsia="Times" w:hAnsi="Times" w:cs="Times"/>
          <w:color w:val="000000"/>
          <w:sz w:val="28"/>
          <w:szCs w:val="28"/>
          <w:u w:val="single"/>
        </w:rPr>
        <w:t xml:space="preserve"> </w:t>
      </w:r>
      <w:r w:rsidR="003279B4">
        <w:rPr>
          <w:rFonts w:ascii="Times" w:eastAsia="Times" w:hAnsi="Times" w:cs="Times"/>
          <w:color w:val="000000"/>
          <w:sz w:val="28"/>
          <w:szCs w:val="28"/>
          <w:u w:val="single"/>
        </w:rPr>
        <w:t>de Calificación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, será el responsable de puntuar </w:t>
      </w:r>
      <w:r w:rsidR="003279B4">
        <w:rPr>
          <w:rFonts w:ascii="Times" w:eastAsia="Times" w:hAnsi="Times" w:cs="Times"/>
          <w:color w:val="000000"/>
          <w:sz w:val="28"/>
          <w:szCs w:val="28"/>
        </w:rPr>
        <w:t>todas colecciones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presentadas en esta convocatoria del concurso.  Las 15 colecciones mejor valoradas serán las que </w:t>
      </w:r>
      <w:r w:rsidR="003279B4">
        <w:rPr>
          <w:rFonts w:ascii="Times" w:eastAsia="Times" w:hAnsi="Times" w:cs="Times"/>
          <w:color w:val="000000"/>
          <w:sz w:val="28"/>
          <w:szCs w:val="28"/>
        </w:rPr>
        <w:t>optarán directamente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a los premios. </w:t>
      </w:r>
    </w:p>
    <w:p w:rsidR="002C5D00" w:rsidRPr="003279B4" w:rsidRDefault="003470F0">
      <w:pPr>
        <w:widowControl w:val="0"/>
        <w:spacing w:before="135" w:line="263" w:lineRule="auto"/>
        <w:ind w:left="720" w:right="407"/>
        <w:jc w:val="both"/>
        <w:rPr>
          <w:rFonts w:ascii="Times" w:eastAsia="Times" w:hAnsi="Times" w:cs="Times"/>
          <w:b/>
          <w:color w:val="000000" w:themeColor="text1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  <w:u w:val="single"/>
        </w:rPr>
        <w:t xml:space="preserve">A los autores de estas </w:t>
      </w:r>
      <w:r w:rsidR="003279B4">
        <w:rPr>
          <w:rFonts w:ascii="Times" w:eastAsia="Times" w:hAnsi="Times" w:cs="Times"/>
          <w:color w:val="000000"/>
          <w:sz w:val="28"/>
          <w:szCs w:val="28"/>
          <w:u w:val="single"/>
        </w:rPr>
        <w:t>15 colecciones</w:t>
      </w:r>
      <w:r>
        <w:rPr>
          <w:rFonts w:ascii="Times" w:eastAsia="Times" w:hAnsi="Times" w:cs="Times"/>
          <w:color w:val="000000"/>
          <w:sz w:val="28"/>
          <w:szCs w:val="28"/>
          <w:u w:val="single"/>
        </w:rPr>
        <w:t xml:space="preserve"> preseleccionadas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se les solicitará, vía e-mail, </w:t>
      </w:r>
      <w:r w:rsidR="003279B4">
        <w:rPr>
          <w:rFonts w:ascii="Times" w:eastAsia="Times" w:hAnsi="Times" w:cs="Times"/>
          <w:color w:val="000000"/>
          <w:sz w:val="28"/>
          <w:szCs w:val="28"/>
        </w:rPr>
        <w:t>los ficheros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digitales originales y </w:t>
      </w:r>
      <w:r>
        <w:rPr>
          <w:rFonts w:ascii="Times" w:eastAsia="Times" w:hAnsi="Times" w:cs="Times"/>
          <w:color w:val="000000"/>
          <w:sz w:val="28"/>
          <w:szCs w:val="28"/>
          <w:u w:val="single"/>
        </w:rPr>
        <w:t xml:space="preserve">se les dará instrucciones para </w:t>
      </w:r>
      <w:r w:rsidR="003279B4">
        <w:rPr>
          <w:rFonts w:ascii="Times" w:eastAsia="Times" w:hAnsi="Times" w:cs="Times"/>
          <w:color w:val="000000"/>
          <w:sz w:val="28"/>
          <w:szCs w:val="28"/>
          <w:u w:val="single"/>
        </w:rPr>
        <w:t>las medidas</w:t>
      </w:r>
      <w:r>
        <w:rPr>
          <w:rFonts w:ascii="Times" w:eastAsia="Times" w:hAnsi="Times" w:cs="Times"/>
          <w:color w:val="000000"/>
          <w:sz w:val="28"/>
          <w:szCs w:val="28"/>
          <w:u w:val="single"/>
        </w:rPr>
        <w:t xml:space="preserve"> y el formato de las copias en papel que </w:t>
      </w:r>
      <w:r w:rsidR="003279B4">
        <w:rPr>
          <w:rFonts w:ascii="Times" w:eastAsia="Times" w:hAnsi="Times" w:cs="Times"/>
          <w:color w:val="000000"/>
          <w:sz w:val="28"/>
          <w:szCs w:val="28"/>
          <w:u w:val="single"/>
        </w:rPr>
        <w:t>deberán enviar</w:t>
      </w:r>
      <w:r>
        <w:rPr>
          <w:rFonts w:ascii="Times" w:eastAsia="Times" w:hAnsi="Times" w:cs="Times"/>
          <w:color w:val="000000"/>
          <w:sz w:val="28"/>
          <w:szCs w:val="28"/>
          <w:u w:val="single"/>
        </w:rPr>
        <w:t xml:space="preserve"> al club, </w:t>
      </w:r>
      <w:r>
        <w:rPr>
          <w:rFonts w:ascii="Times" w:eastAsia="Times" w:hAnsi="Times" w:cs="Times"/>
          <w:sz w:val="28"/>
          <w:szCs w:val="28"/>
          <w:u w:val="single"/>
        </w:rPr>
        <w:t>indicando en</w:t>
      </w:r>
      <w:r>
        <w:rPr>
          <w:rFonts w:ascii="Times" w:eastAsia="Times" w:hAnsi="Times" w:cs="Times"/>
          <w:color w:val="000000"/>
          <w:sz w:val="28"/>
          <w:szCs w:val="28"/>
          <w:u w:val="single"/>
        </w:rPr>
        <w:t xml:space="preserve"> ese momento el plazo y </w:t>
      </w:r>
      <w:r w:rsidR="003279B4">
        <w:rPr>
          <w:rFonts w:ascii="Times" w:eastAsia="Times" w:hAnsi="Times" w:cs="Times"/>
          <w:color w:val="000000"/>
          <w:sz w:val="28"/>
          <w:szCs w:val="28"/>
          <w:u w:val="single"/>
        </w:rPr>
        <w:t>la dirección</w:t>
      </w:r>
      <w:r>
        <w:rPr>
          <w:rFonts w:ascii="Times" w:eastAsia="Times" w:hAnsi="Times" w:cs="Times"/>
          <w:color w:val="000000"/>
          <w:sz w:val="28"/>
          <w:szCs w:val="28"/>
          <w:u w:val="single"/>
        </w:rPr>
        <w:t xml:space="preserve"> para dicho envío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  <w:r w:rsidRPr="003279B4">
        <w:rPr>
          <w:rFonts w:ascii="Times" w:eastAsia="Times" w:hAnsi="Times" w:cs="Times"/>
          <w:b/>
          <w:color w:val="000000" w:themeColor="text1"/>
          <w:sz w:val="28"/>
          <w:szCs w:val="28"/>
        </w:rPr>
        <w:t xml:space="preserve">En su caso, </w:t>
      </w:r>
      <w:r w:rsidRPr="003279B4">
        <w:rPr>
          <w:rFonts w:ascii="Times" w:eastAsia="Times" w:hAnsi="Times" w:cs="Times"/>
          <w:b/>
          <w:color w:val="000000" w:themeColor="text1"/>
          <w:sz w:val="28"/>
          <w:szCs w:val="28"/>
          <w:u w:val="single"/>
        </w:rPr>
        <w:t>previa petición expresa de los autores interesados</w:t>
      </w:r>
      <w:r w:rsidRPr="003279B4">
        <w:rPr>
          <w:rFonts w:ascii="Times" w:eastAsia="Times" w:hAnsi="Times" w:cs="Times"/>
          <w:b/>
          <w:color w:val="000000" w:themeColor="text1"/>
          <w:sz w:val="28"/>
          <w:szCs w:val="28"/>
        </w:rPr>
        <w:t xml:space="preserve">, </w:t>
      </w:r>
      <w:r w:rsidRPr="003279B4">
        <w:rPr>
          <w:rFonts w:ascii="Times" w:eastAsia="Times" w:hAnsi="Times" w:cs="Times"/>
          <w:b/>
          <w:color w:val="000000" w:themeColor="text1"/>
          <w:sz w:val="28"/>
          <w:szCs w:val="28"/>
          <w:u w:val="single"/>
        </w:rPr>
        <w:t xml:space="preserve">el CF-76 Juan Rivera podría imprimir a costa de los mismos </w:t>
      </w:r>
      <w:r w:rsidR="003279B4" w:rsidRPr="003279B4">
        <w:rPr>
          <w:rFonts w:ascii="Times" w:eastAsia="Times" w:hAnsi="Times" w:cs="Times"/>
          <w:b/>
          <w:color w:val="000000" w:themeColor="text1"/>
          <w:sz w:val="28"/>
          <w:szCs w:val="28"/>
          <w:u w:val="single"/>
        </w:rPr>
        <w:t>autores las</w:t>
      </w:r>
      <w:r w:rsidRPr="003279B4">
        <w:rPr>
          <w:rFonts w:ascii="Times" w:eastAsia="Times" w:hAnsi="Times" w:cs="Times"/>
          <w:b/>
          <w:color w:val="000000" w:themeColor="text1"/>
          <w:sz w:val="28"/>
          <w:szCs w:val="28"/>
          <w:u w:val="single"/>
        </w:rPr>
        <w:t xml:space="preserve"> obras que hubieran resultado finalistas</w:t>
      </w:r>
      <w:r w:rsidRPr="003279B4">
        <w:rPr>
          <w:rFonts w:ascii="Times" w:eastAsia="Times" w:hAnsi="Times" w:cs="Times"/>
          <w:b/>
          <w:color w:val="000000" w:themeColor="text1"/>
          <w:sz w:val="28"/>
          <w:szCs w:val="28"/>
        </w:rPr>
        <w:t xml:space="preserve"> y debieran pasar a la segunda fase en formato de papel.  </w:t>
      </w:r>
    </w:p>
    <w:p w:rsidR="002C5D00" w:rsidRDefault="002C5D00">
      <w:pPr>
        <w:widowControl w:val="0"/>
        <w:spacing w:before="119" w:line="240" w:lineRule="auto"/>
        <w:rPr>
          <w:rFonts w:ascii="Times" w:eastAsia="Times" w:hAnsi="Times" w:cs="Times"/>
          <w:b/>
          <w:i/>
          <w:sz w:val="28"/>
          <w:szCs w:val="28"/>
        </w:rPr>
      </w:pPr>
    </w:p>
    <w:p w:rsidR="002C5D00" w:rsidRDefault="003470F0">
      <w:pPr>
        <w:widowControl w:val="0"/>
        <w:spacing w:before="119" w:line="240" w:lineRule="auto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4. Cuota de Inscripción. </w:t>
      </w:r>
    </w:p>
    <w:p w:rsidR="002C5D00" w:rsidRDefault="003470F0" w:rsidP="009C77FF">
      <w:pPr>
        <w:spacing w:line="240" w:lineRule="auto"/>
        <w:ind w:left="75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Se</w:t>
      </w:r>
      <w:r w:rsidR="003279B4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establece una cuota de inscripción de 1</w:t>
      </w:r>
      <w:r w:rsidR="003279B4">
        <w:rPr>
          <w:rFonts w:ascii="Times" w:eastAsia="Times" w:hAnsi="Times" w:cs="Times"/>
          <w:color w:val="000000"/>
          <w:sz w:val="28"/>
          <w:szCs w:val="28"/>
        </w:rPr>
        <w:t>8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€ por </w:t>
      </w:r>
      <w:r w:rsidR="003279B4">
        <w:rPr>
          <w:rFonts w:ascii="Times" w:eastAsia="Times" w:hAnsi="Times" w:cs="Times"/>
          <w:color w:val="000000"/>
          <w:sz w:val="28"/>
          <w:szCs w:val="28"/>
        </w:rPr>
        <w:t>participante independientemente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del número de colecciones presentadas. </w:t>
      </w:r>
      <w:r w:rsidR="003279B4">
        <w:rPr>
          <w:rFonts w:ascii="Times" w:eastAsia="Times" w:hAnsi="Times" w:cs="Times"/>
          <w:color w:val="000000"/>
          <w:sz w:val="28"/>
          <w:szCs w:val="28"/>
        </w:rPr>
        <w:t>El importe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 la inscripción se </w:t>
      </w:r>
      <w:r>
        <w:rPr>
          <w:rFonts w:ascii="Times" w:eastAsia="Times" w:hAnsi="Times" w:cs="Times"/>
          <w:sz w:val="28"/>
          <w:szCs w:val="28"/>
        </w:rPr>
        <w:t>enviará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a la </w:t>
      </w:r>
      <w:r w:rsidR="009C77FF">
        <w:rPr>
          <w:rFonts w:ascii="Times" w:eastAsia="Times" w:hAnsi="Times" w:cs="Times"/>
          <w:color w:val="000000"/>
          <w:sz w:val="28"/>
          <w:szCs w:val="28"/>
        </w:rPr>
        <w:t>cuenta ES</w:t>
      </w:r>
      <w:r w:rsidR="009C77FF" w:rsidRPr="009C77FF">
        <w:rPr>
          <w:rFonts w:ascii="Times" w:eastAsia="Times New Roman" w:hAnsi="Times"/>
          <w:b/>
          <w:color w:val="333333"/>
          <w:sz w:val="28"/>
          <w:szCs w:val="28"/>
        </w:rPr>
        <w:t xml:space="preserve">34 3187 0082 1334 0632 </w:t>
      </w:r>
      <w:r w:rsidR="00C965FC" w:rsidRPr="009C77FF">
        <w:rPr>
          <w:rFonts w:ascii="Times" w:eastAsia="Times New Roman" w:hAnsi="Times"/>
          <w:b/>
          <w:color w:val="333333"/>
          <w:sz w:val="28"/>
          <w:szCs w:val="28"/>
        </w:rPr>
        <w:t>5625</w:t>
      </w:r>
      <w:r w:rsidR="00C965FC">
        <w:rPr>
          <w:rFonts w:ascii="Times" w:eastAsia="Times New Roman" w:hAnsi="Times"/>
          <w:b/>
          <w:color w:val="333333"/>
          <w:sz w:val="28"/>
          <w:szCs w:val="28"/>
        </w:rPr>
        <w:t xml:space="preserve"> </w:t>
      </w:r>
      <w:r w:rsidR="00C965FC" w:rsidRPr="00C965FC">
        <w:rPr>
          <w:rFonts w:ascii="Times" w:eastAsia="Times" w:hAnsi="Times" w:cs="Times"/>
          <w:color w:val="000000" w:themeColor="text1"/>
          <w:sz w:val="28"/>
          <w:szCs w:val="28"/>
        </w:rPr>
        <w:t>indicando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el nombre del participante y en el asunto: “Cuota </w:t>
      </w:r>
      <w:r w:rsidR="00844CBD">
        <w:rPr>
          <w:rFonts w:ascii="Times" w:eastAsia="Times" w:hAnsi="Times" w:cs="Times"/>
          <w:color w:val="000000"/>
          <w:sz w:val="28"/>
          <w:szCs w:val="28"/>
        </w:rPr>
        <w:t>de participación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en el concurso Libre Expresión de Puerto Real”.  </w:t>
      </w:r>
    </w:p>
    <w:p w:rsidR="009C77FF" w:rsidRPr="009C77FF" w:rsidRDefault="009C77FF" w:rsidP="009C77FF">
      <w:pPr>
        <w:spacing w:line="240" w:lineRule="auto"/>
        <w:ind w:left="75"/>
        <w:jc w:val="both"/>
        <w:rPr>
          <w:rFonts w:eastAsia="Times New Roman"/>
          <w:color w:val="333333"/>
          <w:sz w:val="18"/>
          <w:szCs w:val="18"/>
        </w:rPr>
      </w:pPr>
    </w:p>
    <w:p w:rsidR="002C5D00" w:rsidRDefault="003470F0">
      <w:pPr>
        <w:widowControl w:val="0"/>
        <w:spacing w:before="119" w:line="240" w:lineRule="auto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lastRenderedPageBreak/>
        <w:t xml:space="preserve">5. Premios. </w:t>
      </w:r>
    </w:p>
    <w:p w:rsidR="002C5D00" w:rsidRDefault="003470F0">
      <w:pPr>
        <w:widowControl w:val="0"/>
        <w:spacing w:before="135"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Se concederán seis premios:  </w:t>
      </w:r>
    </w:p>
    <w:p w:rsidR="002C5D00" w:rsidRDefault="003470F0">
      <w:pPr>
        <w:widowControl w:val="0"/>
        <w:spacing w:before="142"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Primer Premio: Medalla de Oro CEF y </w:t>
      </w:r>
      <w:r w:rsidR="005C173E">
        <w:rPr>
          <w:rFonts w:ascii="Times" w:eastAsia="Times" w:hAnsi="Times" w:cs="Times"/>
          <w:color w:val="000000"/>
          <w:sz w:val="28"/>
          <w:szCs w:val="28"/>
        </w:rPr>
        <w:t>6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00 € en metálico.  </w:t>
      </w:r>
    </w:p>
    <w:p w:rsidR="002C5D00" w:rsidRDefault="003470F0">
      <w:pPr>
        <w:widowControl w:val="0"/>
        <w:spacing w:before="143"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Segundo Premio: Medalla de Plata CEF y </w:t>
      </w:r>
      <w:r w:rsidR="005C173E">
        <w:rPr>
          <w:rFonts w:ascii="Times" w:eastAsia="Times" w:hAnsi="Times" w:cs="Times"/>
          <w:color w:val="000000"/>
          <w:sz w:val="28"/>
          <w:szCs w:val="28"/>
        </w:rPr>
        <w:t>30</w:t>
      </w:r>
      <w:r>
        <w:rPr>
          <w:rFonts w:ascii="Times" w:eastAsia="Times" w:hAnsi="Times" w:cs="Times"/>
          <w:color w:val="000000"/>
          <w:sz w:val="28"/>
          <w:szCs w:val="28"/>
        </w:rPr>
        <w:t>0</w:t>
      </w:r>
      <w:r w:rsidR="0099539E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€ en metálico.  </w:t>
      </w:r>
    </w:p>
    <w:p w:rsidR="002C5D00" w:rsidRDefault="003470F0">
      <w:pPr>
        <w:widowControl w:val="0"/>
        <w:spacing w:before="142"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Tercer Premio: Medalla de Bronce CEF y 150 € en metálico.  </w:t>
      </w:r>
    </w:p>
    <w:p w:rsidR="002C5D00" w:rsidRDefault="003470F0">
      <w:pPr>
        <w:widowControl w:val="0"/>
        <w:spacing w:before="142"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Cuarto Premio: Medalla de Oro FAF.  </w:t>
      </w:r>
    </w:p>
    <w:p w:rsidR="002C5D00" w:rsidRDefault="003470F0">
      <w:pPr>
        <w:widowControl w:val="0"/>
        <w:spacing w:before="142"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Quinto Premio: Medalla de Plata FAF.  </w:t>
      </w:r>
    </w:p>
    <w:p w:rsidR="002C5D00" w:rsidRDefault="003470F0">
      <w:pPr>
        <w:widowControl w:val="0"/>
        <w:spacing w:before="142"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Sexto Premio: Medalla de Bronce FAF. </w:t>
      </w:r>
    </w:p>
    <w:p w:rsidR="003279B4" w:rsidRDefault="003470F0">
      <w:pPr>
        <w:spacing w:before="145"/>
        <w:ind w:right="408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Desde el Séptimo hasta el Duodécimo clasificado obtendrán </w:t>
      </w:r>
      <w:r w:rsidR="003279B4">
        <w:rPr>
          <w:rFonts w:ascii="Times" w:eastAsia="Times" w:hAnsi="Times" w:cs="Times"/>
          <w:color w:val="000000"/>
          <w:sz w:val="28"/>
          <w:szCs w:val="28"/>
        </w:rPr>
        <w:t>una mención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CEF.</w:t>
      </w:r>
    </w:p>
    <w:p w:rsidR="003279B4" w:rsidRDefault="003279B4" w:rsidP="003279B4">
      <w:pPr>
        <w:pStyle w:val="Normal1"/>
        <w:widowControl w:val="0"/>
        <w:spacing w:after="100"/>
        <w:jc w:val="both"/>
        <w:rPr>
          <w:rFonts w:ascii="Arial" w:eastAsia="Comfortaa" w:hAnsi="Arial" w:cs="Arial"/>
          <w:sz w:val="24"/>
          <w:szCs w:val="24"/>
        </w:rPr>
      </w:pPr>
      <w:r>
        <w:rPr>
          <w:rFonts w:ascii="Arial" w:eastAsia="Comfortaa" w:hAnsi="Arial" w:cs="Arial"/>
          <w:sz w:val="24"/>
          <w:szCs w:val="24"/>
        </w:rPr>
        <w:t>Del Decimotercero al decimoquinto obtendrán mención FAF.</w:t>
      </w:r>
    </w:p>
    <w:p w:rsidR="003279B4" w:rsidRPr="003C5F51" w:rsidRDefault="003279B4" w:rsidP="003279B4">
      <w:pPr>
        <w:pStyle w:val="Normal1"/>
        <w:widowControl w:val="0"/>
        <w:spacing w:after="100"/>
        <w:jc w:val="both"/>
        <w:rPr>
          <w:rFonts w:ascii="Arial" w:eastAsia="Comfortaa" w:hAnsi="Arial" w:cs="Arial"/>
          <w:sz w:val="24"/>
          <w:szCs w:val="24"/>
        </w:rPr>
      </w:pPr>
      <w:r>
        <w:rPr>
          <w:rFonts w:ascii="Arial" w:eastAsia="Comfortaa" w:hAnsi="Arial" w:cs="Arial"/>
          <w:sz w:val="24"/>
          <w:szCs w:val="24"/>
        </w:rPr>
        <w:t xml:space="preserve">Tres menciones FAF a los mejores clasificados del Club Fotográfico 76 Juan Rivera. </w:t>
      </w:r>
    </w:p>
    <w:p w:rsidR="003279B4" w:rsidRDefault="003279B4">
      <w:pPr>
        <w:spacing w:before="145"/>
        <w:ind w:right="408"/>
        <w:rPr>
          <w:rFonts w:ascii="Times" w:eastAsia="Times" w:hAnsi="Times" w:cs="Times"/>
          <w:color w:val="000000"/>
          <w:sz w:val="28"/>
          <w:szCs w:val="28"/>
        </w:rPr>
      </w:pPr>
    </w:p>
    <w:p w:rsidR="002C5D00" w:rsidRPr="007C2474" w:rsidRDefault="003470F0" w:rsidP="003279B4">
      <w:pPr>
        <w:spacing w:before="163"/>
        <w:ind w:right="443"/>
        <w:rPr>
          <w:rFonts w:ascii="Calibri" w:eastAsia="Calibri" w:hAnsi="Calibri" w:cs="Calibri"/>
          <w:b/>
          <w:i/>
          <w:color w:val="000000"/>
        </w:rPr>
      </w:pPr>
      <w:r w:rsidRPr="007C2474">
        <w:rPr>
          <w:rFonts w:ascii="Times" w:eastAsia="Times" w:hAnsi="Times" w:cs="Times"/>
          <w:b/>
          <w:color w:val="000000" w:themeColor="text1"/>
          <w:sz w:val="28"/>
          <w:szCs w:val="28"/>
        </w:rPr>
        <w:t xml:space="preserve">Ningún participante con dos colecciones podrá optar a dos </w:t>
      </w:r>
      <w:r w:rsidR="003279B4" w:rsidRPr="007C2474">
        <w:rPr>
          <w:rFonts w:ascii="Times" w:eastAsia="Times" w:hAnsi="Times" w:cs="Times"/>
          <w:b/>
          <w:color w:val="000000" w:themeColor="text1"/>
          <w:sz w:val="28"/>
          <w:szCs w:val="28"/>
        </w:rPr>
        <w:t xml:space="preserve">premios </w:t>
      </w:r>
      <w:r w:rsidR="008F2730" w:rsidRPr="007C2474">
        <w:rPr>
          <w:rFonts w:ascii="Times" w:eastAsia="Times" w:hAnsi="Times" w:cs="Times"/>
          <w:b/>
          <w:color w:val="000000" w:themeColor="text1"/>
          <w:sz w:val="28"/>
          <w:szCs w:val="28"/>
        </w:rPr>
        <w:t>en metálico</w:t>
      </w:r>
      <w:r w:rsidRPr="007C2474">
        <w:rPr>
          <w:rFonts w:ascii="Times" w:eastAsia="Times" w:hAnsi="Times" w:cs="Times"/>
          <w:b/>
          <w:color w:val="000000" w:themeColor="text1"/>
          <w:sz w:val="28"/>
          <w:szCs w:val="28"/>
        </w:rPr>
        <w:t xml:space="preserve">. En su caso, la mejor </w:t>
      </w:r>
      <w:r w:rsidR="003279B4" w:rsidRPr="007C2474">
        <w:rPr>
          <w:rFonts w:ascii="Times" w:eastAsia="Times" w:hAnsi="Times" w:cs="Times"/>
          <w:b/>
          <w:color w:val="000000" w:themeColor="text1"/>
          <w:sz w:val="28"/>
          <w:szCs w:val="28"/>
        </w:rPr>
        <w:t>valorada obtendría</w:t>
      </w:r>
      <w:r w:rsidRPr="007C2474">
        <w:rPr>
          <w:rFonts w:ascii="Times" w:eastAsia="Times" w:hAnsi="Times" w:cs="Times"/>
          <w:b/>
          <w:color w:val="000000" w:themeColor="text1"/>
          <w:sz w:val="28"/>
          <w:szCs w:val="28"/>
        </w:rPr>
        <w:t xml:space="preserve"> premio y la segunda pasaría a</w:t>
      </w:r>
      <w:r w:rsidR="008F2730" w:rsidRPr="007C2474">
        <w:rPr>
          <w:rFonts w:ascii="Times" w:eastAsia="Times" w:hAnsi="Times" w:cs="Times"/>
          <w:b/>
          <w:color w:val="000000" w:themeColor="text1"/>
          <w:sz w:val="28"/>
          <w:szCs w:val="28"/>
        </w:rPr>
        <w:t>l orden posterior correspondiente</w:t>
      </w:r>
      <w:r w:rsidRPr="007C2474">
        <w:rPr>
          <w:rFonts w:ascii="Times" w:eastAsia="Times" w:hAnsi="Times" w:cs="Times"/>
          <w:b/>
          <w:color w:val="FF0000"/>
          <w:sz w:val="28"/>
          <w:szCs w:val="28"/>
        </w:rPr>
        <w:t xml:space="preserve">.  </w:t>
      </w:r>
    </w:p>
    <w:p w:rsidR="002C5D00" w:rsidRDefault="003470F0">
      <w:pPr>
        <w:widowControl w:val="0"/>
        <w:spacing w:before="118" w:line="263" w:lineRule="auto"/>
        <w:ind w:right="41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Serán seleccionadas como máximo el 15 % de la totalidad de </w:t>
      </w:r>
      <w:r w:rsidR="003279B4">
        <w:rPr>
          <w:rFonts w:ascii="Times" w:eastAsia="Times" w:hAnsi="Times" w:cs="Times"/>
          <w:color w:val="000000"/>
          <w:sz w:val="28"/>
          <w:szCs w:val="28"/>
        </w:rPr>
        <w:t>las obras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presentadas incluidos los premios, </w:t>
      </w:r>
      <w:r w:rsidRPr="004C598A">
        <w:rPr>
          <w:rFonts w:ascii="Times" w:eastAsia="Times" w:hAnsi="Times" w:cs="Times"/>
          <w:color w:val="000000" w:themeColor="text1"/>
          <w:sz w:val="28"/>
          <w:szCs w:val="28"/>
        </w:rPr>
        <w:t xml:space="preserve">que serán puntuadas con </w:t>
      </w:r>
      <w:r w:rsidR="003279B4" w:rsidRPr="004C598A">
        <w:rPr>
          <w:rFonts w:ascii="Times" w:eastAsia="Times" w:hAnsi="Times" w:cs="Times"/>
          <w:color w:val="000000" w:themeColor="text1"/>
          <w:sz w:val="28"/>
          <w:szCs w:val="28"/>
        </w:rPr>
        <w:t>un</w:t>
      </w:r>
      <w:r w:rsidR="00752AF2" w:rsidRPr="004C598A">
        <w:rPr>
          <w:rFonts w:ascii="Times" w:eastAsia="Times" w:hAnsi="Times" w:cs="Times"/>
          <w:color w:val="000000" w:themeColor="text1"/>
          <w:sz w:val="28"/>
          <w:szCs w:val="28"/>
        </w:rPr>
        <w:t>a aceptación</w:t>
      </w:r>
      <w:r w:rsidRPr="004C598A">
        <w:rPr>
          <w:rFonts w:ascii="Times" w:eastAsia="Times" w:hAnsi="Times" w:cs="Times"/>
          <w:color w:val="000000" w:themeColor="text1"/>
          <w:sz w:val="28"/>
          <w:szCs w:val="28"/>
        </w:rPr>
        <w:t xml:space="preserve"> FAF y con </w:t>
      </w:r>
      <w:r w:rsidR="00752AF2" w:rsidRPr="004C598A">
        <w:rPr>
          <w:rFonts w:ascii="Times" w:eastAsia="Times" w:hAnsi="Times" w:cs="Times"/>
          <w:color w:val="000000" w:themeColor="text1"/>
          <w:sz w:val="28"/>
          <w:szCs w:val="28"/>
        </w:rPr>
        <w:t xml:space="preserve">una aceptación </w:t>
      </w:r>
      <w:r w:rsidRPr="004C598A">
        <w:rPr>
          <w:rFonts w:ascii="Times" w:eastAsia="Times" w:hAnsi="Times" w:cs="Times"/>
          <w:color w:val="000000" w:themeColor="text1"/>
          <w:sz w:val="28"/>
          <w:szCs w:val="28"/>
        </w:rPr>
        <w:t>CEF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por cada una de las </w:t>
      </w:r>
      <w:r w:rsidR="003279B4">
        <w:rPr>
          <w:rFonts w:ascii="Times" w:eastAsia="Times" w:hAnsi="Times" w:cs="Times"/>
          <w:color w:val="000000"/>
          <w:sz w:val="28"/>
          <w:szCs w:val="28"/>
        </w:rPr>
        <w:t>fotografías presentadas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 </w:t>
      </w:r>
    </w:p>
    <w:p w:rsidR="002C5D00" w:rsidRDefault="003470F0">
      <w:pPr>
        <w:widowControl w:val="0"/>
        <w:spacing w:before="118" w:line="262" w:lineRule="auto"/>
        <w:ind w:right="418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Los premios en metálico deben ser declarados a la agencia </w:t>
      </w:r>
      <w:r w:rsidR="003279B4">
        <w:rPr>
          <w:rFonts w:ascii="Times" w:eastAsia="Times" w:hAnsi="Times" w:cs="Times"/>
          <w:color w:val="000000"/>
          <w:sz w:val="28"/>
          <w:szCs w:val="28"/>
        </w:rPr>
        <w:t>tributaria según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la legislación vigente para lo que la organización expedirá </w:t>
      </w:r>
      <w:r w:rsidR="00752AF2">
        <w:rPr>
          <w:rFonts w:ascii="Times" w:eastAsia="Times" w:hAnsi="Times" w:cs="Times"/>
          <w:color w:val="000000"/>
          <w:sz w:val="28"/>
          <w:szCs w:val="28"/>
        </w:rPr>
        <w:t xml:space="preserve">un </w:t>
      </w:r>
      <w:r w:rsidR="00752AF2" w:rsidRPr="007D07EC">
        <w:rPr>
          <w:rFonts w:ascii="Times" w:eastAsia="Times" w:hAnsi="Times" w:cs="Times"/>
          <w:color w:val="000000" w:themeColor="text1"/>
          <w:sz w:val="28"/>
          <w:szCs w:val="28"/>
        </w:rPr>
        <w:t>recibí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 la cantidad a los ganadores para su justificación.  </w:t>
      </w:r>
    </w:p>
    <w:p w:rsidR="002C5D00" w:rsidRDefault="003470F0">
      <w:pPr>
        <w:widowControl w:val="0"/>
        <w:spacing w:before="119" w:line="263" w:lineRule="auto"/>
        <w:ind w:right="40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Ningún autor premiado podrá ser obligado a asistir a la entrega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de premios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, y no podrá ser destituido de su premio en caso de no acudir.  Las colecciones premiadas se considerarán adquiridas por el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importe del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premio otorgado y pasarán a formar parte de la colección de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la Fototeca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del club. El Club Fotográfico 76 Juan Rivera Puerto Real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se reserva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el derecho de utilizarlas citando siempre el nombre del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autor y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 acuerdo a la Ley de Propiedad Intelectual en vigor.  </w:t>
      </w:r>
    </w:p>
    <w:p w:rsidR="002C5D00" w:rsidRDefault="003470F0">
      <w:pPr>
        <w:widowControl w:val="0"/>
        <w:spacing w:before="117" w:line="263" w:lineRule="auto"/>
        <w:ind w:right="41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Los autores premiados firmarán un documento autorizando al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Club Fotográfico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76 Juan Rivera Puerto Real a la reproducción de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una nueva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copia en caso de un futuro deterioro o daño de alguna de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sus fotografías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premiadas. Las 12 colecciones no premiadas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serán devueltas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a sus autores sin cargo alguno, una vez finalice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la exposición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 </w:t>
      </w:r>
    </w:p>
    <w:p w:rsidR="002C5D00" w:rsidRDefault="002C5D00">
      <w:pPr>
        <w:widowControl w:val="0"/>
        <w:spacing w:before="117" w:line="263" w:lineRule="auto"/>
        <w:ind w:right="410"/>
        <w:jc w:val="both"/>
        <w:rPr>
          <w:rFonts w:ascii="Times" w:eastAsia="Times" w:hAnsi="Times" w:cs="Times"/>
          <w:b/>
          <w:i/>
          <w:sz w:val="28"/>
          <w:szCs w:val="28"/>
        </w:rPr>
      </w:pPr>
    </w:p>
    <w:p w:rsidR="002C5D00" w:rsidRDefault="003470F0">
      <w:pPr>
        <w:widowControl w:val="0"/>
        <w:spacing w:before="117" w:line="263" w:lineRule="auto"/>
        <w:ind w:right="410"/>
        <w:jc w:val="both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sz w:val="28"/>
          <w:szCs w:val="28"/>
        </w:rPr>
        <w:t>5</w:t>
      </w: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. Calendario. </w:t>
      </w:r>
    </w:p>
    <w:p w:rsidR="002C5D00" w:rsidRDefault="003470F0">
      <w:pPr>
        <w:widowControl w:val="0"/>
        <w:spacing w:before="137" w:line="263" w:lineRule="auto"/>
        <w:ind w:right="407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Último día de recepción de fotografías correspondientes a la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primera fase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, el día </w:t>
      </w:r>
      <w:r w:rsidR="00752AF2" w:rsidRPr="007D07EC">
        <w:rPr>
          <w:rFonts w:ascii="Times" w:eastAsia="Times" w:hAnsi="Times" w:cs="Times"/>
          <w:color w:val="000000" w:themeColor="text1"/>
          <w:sz w:val="28"/>
          <w:szCs w:val="28"/>
        </w:rPr>
        <w:t>19</w:t>
      </w:r>
      <w:r w:rsidRPr="007D07EC">
        <w:rPr>
          <w:rFonts w:ascii="Times" w:eastAsia="Times" w:hAnsi="Times" w:cs="Times"/>
          <w:color w:val="000000" w:themeColor="text1"/>
          <w:sz w:val="28"/>
          <w:szCs w:val="28"/>
        </w:rPr>
        <w:t xml:space="preserve"> de marzo a las 24:00 horas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Comunicación de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los finalistas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del concurso, el día </w:t>
      </w:r>
      <w:r>
        <w:rPr>
          <w:rFonts w:ascii="Times" w:eastAsia="Times" w:hAnsi="Times" w:cs="Times"/>
          <w:sz w:val="28"/>
          <w:szCs w:val="28"/>
        </w:rPr>
        <w:t>5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 abril. Último día de recepción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de fotografías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correspondientes a la </w:t>
      </w:r>
      <w:r>
        <w:rPr>
          <w:rFonts w:ascii="Times" w:eastAsia="Times" w:hAnsi="Times" w:cs="Times"/>
          <w:color w:val="000000"/>
          <w:sz w:val="28"/>
          <w:szCs w:val="28"/>
        </w:rPr>
        <w:lastRenderedPageBreak/>
        <w:t xml:space="preserve">segunda fase el día 20 de abril. </w:t>
      </w:r>
      <w:r>
        <w:rPr>
          <w:rFonts w:ascii="Times" w:eastAsia="Times" w:hAnsi="Times" w:cs="Times"/>
          <w:sz w:val="28"/>
          <w:szCs w:val="28"/>
        </w:rPr>
        <w:t xml:space="preserve">El fallo Público del jurado será el sábado </w:t>
      </w:r>
      <w:r w:rsidRPr="00752AF2">
        <w:rPr>
          <w:rFonts w:ascii="Times" w:eastAsia="Times" w:hAnsi="Times" w:cs="Times"/>
          <w:color w:val="000000" w:themeColor="text1"/>
          <w:sz w:val="28"/>
          <w:szCs w:val="28"/>
        </w:rPr>
        <w:t>29</w:t>
      </w:r>
      <w:r>
        <w:rPr>
          <w:rFonts w:ascii="Times" w:eastAsia="Times" w:hAnsi="Times" w:cs="Times"/>
          <w:sz w:val="28"/>
          <w:szCs w:val="28"/>
        </w:rPr>
        <w:t xml:space="preserve"> de abril a las 10:00 </w:t>
      </w:r>
      <w:r w:rsidR="00752AF2">
        <w:rPr>
          <w:rFonts w:ascii="Times" w:eastAsia="Times" w:hAnsi="Times" w:cs="Times"/>
          <w:sz w:val="28"/>
          <w:szCs w:val="28"/>
        </w:rPr>
        <w:t>horas en</w:t>
      </w:r>
      <w:r>
        <w:rPr>
          <w:rFonts w:ascii="Times" w:eastAsia="Times" w:hAnsi="Times" w:cs="Times"/>
          <w:sz w:val="28"/>
          <w:szCs w:val="28"/>
        </w:rPr>
        <w:t xml:space="preserve"> el Centro Cultural San José de Puerto Real, situado en la </w:t>
      </w:r>
      <w:r w:rsidR="00752AF2">
        <w:rPr>
          <w:rFonts w:ascii="Times" w:eastAsia="Times" w:hAnsi="Times" w:cs="Times"/>
          <w:sz w:val="28"/>
          <w:szCs w:val="28"/>
        </w:rPr>
        <w:t>Calle Real</w:t>
      </w:r>
      <w:r>
        <w:rPr>
          <w:rFonts w:ascii="Times" w:eastAsia="Times" w:hAnsi="Times" w:cs="Times"/>
          <w:sz w:val="28"/>
          <w:szCs w:val="28"/>
        </w:rPr>
        <w:t xml:space="preserve"> núm. 96 La entrega de premios se realizará el viernes </w:t>
      </w:r>
      <w:r w:rsidR="00752AF2" w:rsidRPr="00687944">
        <w:rPr>
          <w:rFonts w:ascii="Times" w:eastAsia="Times" w:hAnsi="Times" w:cs="Times"/>
          <w:color w:val="000000" w:themeColor="text1"/>
          <w:sz w:val="28"/>
          <w:szCs w:val="28"/>
        </w:rPr>
        <w:t>19</w:t>
      </w:r>
      <w:r>
        <w:rPr>
          <w:rFonts w:ascii="Times" w:eastAsia="Times" w:hAnsi="Times" w:cs="Times"/>
          <w:sz w:val="28"/>
          <w:szCs w:val="28"/>
        </w:rPr>
        <w:t xml:space="preserve"> de mayo de 202</w:t>
      </w:r>
      <w:r w:rsidRPr="00752AF2">
        <w:rPr>
          <w:rFonts w:ascii="Times" w:eastAsia="Times" w:hAnsi="Times" w:cs="Times"/>
          <w:color w:val="000000" w:themeColor="text1"/>
          <w:sz w:val="28"/>
          <w:szCs w:val="28"/>
        </w:rPr>
        <w:t>3</w:t>
      </w:r>
      <w:r>
        <w:rPr>
          <w:rFonts w:ascii="Times" w:eastAsia="Times" w:hAnsi="Times" w:cs="Times"/>
          <w:sz w:val="28"/>
          <w:szCs w:val="28"/>
        </w:rPr>
        <w:t xml:space="preserve">, </w:t>
      </w:r>
      <w:r w:rsidR="00752AF2">
        <w:rPr>
          <w:rFonts w:ascii="Times" w:eastAsia="Times" w:hAnsi="Times" w:cs="Times"/>
          <w:sz w:val="28"/>
          <w:szCs w:val="28"/>
        </w:rPr>
        <w:t>a las</w:t>
      </w:r>
      <w:r>
        <w:rPr>
          <w:rFonts w:ascii="Times" w:eastAsia="Times" w:hAnsi="Times" w:cs="Times"/>
          <w:sz w:val="28"/>
          <w:szCs w:val="28"/>
        </w:rPr>
        <w:t xml:space="preserve"> </w:t>
      </w:r>
      <w:r w:rsidRPr="006E33EE">
        <w:rPr>
          <w:rFonts w:ascii="Times" w:eastAsia="Times" w:hAnsi="Times" w:cs="Times"/>
          <w:color w:val="000000" w:themeColor="text1"/>
          <w:sz w:val="28"/>
          <w:szCs w:val="28"/>
        </w:rPr>
        <w:t>1</w:t>
      </w:r>
      <w:r w:rsidR="00752AF2" w:rsidRPr="006E33EE">
        <w:rPr>
          <w:rFonts w:ascii="Times" w:eastAsia="Times" w:hAnsi="Times" w:cs="Times"/>
          <w:color w:val="000000" w:themeColor="text1"/>
          <w:sz w:val="28"/>
          <w:szCs w:val="28"/>
        </w:rPr>
        <w:t>9</w:t>
      </w:r>
      <w:r w:rsidRPr="006E33EE">
        <w:rPr>
          <w:rFonts w:ascii="Times" w:eastAsia="Times" w:hAnsi="Times" w:cs="Times"/>
          <w:color w:val="000000" w:themeColor="text1"/>
          <w:sz w:val="28"/>
          <w:szCs w:val="28"/>
        </w:rPr>
        <w:t xml:space="preserve">:00 </w:t>
      </w:r>
      <w:r>
        <w:rPr>
          <w:rFonts w:ascii="Times" w:eastAsia="Times" w:hAnsi="Times" w:cs="Times"/>
          <w:sz w:val="28"/>
          <w:szCs w:val="28"/>
        </w:rPr>
        <w:t xml:space="preserve">horas, día de la inauguración de la exposición de las </w:t>
      </w:r>
      <w:r w:rsidR="00752AF2">
        <w:rPr>
          <w:rFonts w:ascii="Times" w:eastAsia="Times" w:hAnsi="Times" w:cs="Times"/>
          <w:sz w:val="28"/>
          <w:szCs w:val="28"/>
        </w:rPr>
        <w:t>15 colecciones</w:t>
      </w:r>
      <w:r>
        <w:rPr>
          <w:rFonts w:ascii="Times" w:eastAsia="Times" w:hAnsi="Times" w:cs="Times"/>
          <w:sz w:val="28"/>
          <w:szCs w:val="28"/>
        </w:rPr>
        <w:t xml:space="preserve"> seleccionadas en el mismo lugar.  </w:t>
      </w:r>
    </w:p>
    <w:p w:rsidR="002C5D00" w:rsidRDefault="002C5D00">
      <w:pPr>
        <w:widowControl w:val="0"/>
        <w:spacing w:before="137" w:line="263" w:lineRule="auto"/>
        <w:ind w:right="407"/>
        <w:jc w:val="both"/>
        <w:rPr>
          <w:rFonts w:ascii="Times" w:eastAsia="Times" w:hAnsi="Times" w:cs="Times"/>
          <w:sz w:val="28"/>
          <w:szCs w:val="28"/>
        </w:rPr>
      </w:pPr>
    </w:p>
    <w:p w:rsidR="002C5D00" w:rsidRDefault="003470F0">
      <w:pPr>
        <w:widowControl w:val="0"/>
        <w:spacing w:before="137" w:line="263" w:lineRule="auto"/>
        <w:ind w:right="407"/>
        <w:jc w:val="both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sz w:val="28"/>
          <w:szCs w:val="28"/>
        </w:rPr>
        <w:t>6</w:t>
      </w: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. Jurado. </w:t>
      </w:r>
    </w:p>
    <w:p w:rsidR="002C5D00" w:rsidRDefault="003470F0">
      <w:pPr>
        <w:widowControl w:val="0"/>
        <w:spacing w:before="137" w:line="263" w:lineRule="auto"/>
        <w:ind w:right="411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El Club Fotográfico 76 Juan Rivera Puerto Real invitará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como miembros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del Jurado de calificación a personas acreditadas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del mundo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 la fotografía. La decisión del Jurado será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inapelable, comunicándose</w:t>
      </w:r>
      <w:r>
        <w:rPr>
          <w:rFonts w:ascii="Times" w:eastAsia="Times" w:hAnsi="Times" w:cs="Times"/>
          <w:sz w:val="28"/>
          <w:szCs w:val="28"/>
        </w:rPr>
        <w:t xml:space="preserve"> a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todos los participantes premiados y finalistas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con antelación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suficiente al acto de entrega de premios.  </w:t>
      </w:r>
    </w:p>
    <w:p w:rsidR="002C5D00" w:rsidRDefault="003470F0">
      <w:pPr>
        <w:widowControl w:val="0"/>
        <w:spacing w:before="115" w:line="263" w:lineRule="auto"/>
        <w:ind w:right="409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Como es tradición en nuestro certamen, los miembros del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jurado aportarán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una muestra de su propia obra fotográfica para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exponer durante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el proceso de esta XXXVI</w:t>
      </w:r>
      <w:r w:rsidRPr="00975D04">
        <w:rPr>
          <w:rFonts w:ascii="Times" w:eastAsia="Times" w:hAnsi="Times" w:cs="Times"/>
          <w:color w:val="000000" w:themeColor="text1"/>
          <w:sz w:val="28"/>
          <w:szCs w:val="28"/>
        </w:rPr>
        <w:t xml:space="preserve">I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edición del Concurso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Libre Expresión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Esta primera exposición de los jurados se abrirá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al público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desde el </w:t>
      </w:r>
      <w:r w:rsidR="00752AF2" w:rsidRPr="00752AF2">
        <w:rPr>
          <w:rFonts w:ascii="Times" w:eastAsia="Times" w:hAnsi="Times" w:cs="Times"/>
          <w:color w:val="000000" w:themeColor="text1"/>
          <w:sz w:val="28"/>
          <w:szCs w:val="28"/>
        </w:rPr>
        <w:t>viernes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28 de abril al 12 de mayo en el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Centro cultural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San José. Y </w:t>
      </w:r>
      <w:r w:rsidRPr="00752AF2">
        <w:rPr>
          <w:rFonts w:ascii="Times" w:eastAsia="Times" w:hAnsi="Times" w:cs="Times"/>
          <w:color w:val="000000" w:themeColor="text1"/>
          <w:sz w:val="28"/>
          <w:szCs w:val="28"/>
        </w:rPr>
        <w:t>se inaugurará ese mismo día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, a las </w:t>
      </w:r>
      <w:r w:rsidRPr="005A42D9">
        <w:rPr>
          <w:rFonts w:ascii="Times" w:eastAsia="Times" w:hAnsi="Times" w:cs="Times"/>
          <w:color w:val="000000" w:themeColor="text1"/>
          <w:sz w:val="28"/>
          <w:szCs w:val="28"/>
        </w:rPr>
        <w:t>1</w:t>
      </w:r>
      <w:r w:rsidR="00752AF2" w:rsidRPr="005A42D9">
        <w:rPr>
          <w:rFonts w:ascii="Times" w:eastAsia="Times" w:hAnsi="Times" w:cs="Times"/>
          <w:color w:val="000000" w:themeColor="text1"/>
          <w:sz w:val="28"/>
          <w:szCs w:val="28"/>
        </w:rPr>
        <w:t>9</w:t>
      </w:r>
      <w:r w:rsidRPr="005A42D9">
        <w:rPr>
          <w:rFonts w:ascii="Times" w:eastAsia="Times" w:hAnsi="Times" w:cs="Times"/>
          <w:color w:val="000000" w:themeColor="text1"/>
          <w:sz w:val="28"/>
          <w:szCs w:val="28"/>
        </w:rPr>
        <w:t xml:space="preserve">:00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horas con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la intervención presencial de los propios jurados que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nos hablarán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sobre su obra expuesta en esta muestra.  </w:t>
      </w:r>
    </w:p>
    <w:p w:rsidR="002C5D00" w:rsidRDefault="002C5D00">
      <w:pPr>
        <w:widowControl w:val="0"/>
        <w:spacing w:before="115" w:line="263" w:lineRule="auto"/>
        <w:ind w:right="409"/>
        <w:jc w:val="both"/>
        <w:rPr>
          <w:rFonts w:ascii="Times" w:eastAsia="Times" w:hAnsi="Times" w:cs="Times"/>
          <w:b/>
          <w:i/>
          <w:sz w:val="28"/>
          <w:szCs w:val="28"/>
        </w:rPr>
      </w:pPr>
    </w:p>
    <w:p w:rsidR="002C5D00" w:rsidRDefault="003470F0">
      <w:pPr>
        <w:widowControl w:val="0"/>
        <w:spacing w:before="115" w:line="263" w:lineRule="auto"/>
        <w:ind w:right="409"/>
        <w:jc w:val="both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sz w:val="28"/>
          <w:szCs w:val="28"/>
        </w:rPr>
        <w:t>7</w:t>
      </w: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. Exposición de las colecciones finalistas. </w:t>
      </w:r>
    </w:p>
    <w:p w:rsidR="002C5D00" w:rsidRDefault="003470F0">
      <w:pPr>
        <w:widowControl w:val="0"/>
        <w:spacing w:before="138" w:line="263" w:lineRule="auto"/>
        <w:ind w:right="408"/>
        <w:jc w:val="both"/>
        <w:rPr>
          <w:rFonts w:ascii="Times" w:eastAsia="Times" w:hAnsi="Times" w:cs="Times"/>
          <w:color w:val="000000"/>
          <w:sz w:val="28"/>
          <w:szCs w:val="28"/>
          <w:u w:val="single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Se llevará a cabo una exposición con las colecciones premiadas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y finalistas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La exposición quedará inaugurada oficialmente el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viernes 19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 mayo 202</w:t>
      </w:r>
      <w:r w:rsidRPr="00752AF2">
        <w:rPr>
          <w:rFonts w:ascii="Times" w:eastAsia="Times" w:hAnsi="Times" w:cs="Times"/>
          <w:color w:val="000000" w:themeColor="text1"/>
          <w:sz w:val="28"/>
          <w:szCs w:val="28"/>
        </w:rPr>
        <w:t>3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a las </w:t>
      </w:r>
      <w:r w:rsidRPr="005A42D9">
        <w:rPr>
          <w:rFonts w:ascii="Times" w:eastAsia="Times" w:hAnsi="Times" w:cs="Times"/>
          <w:color w:val="000000" w:themeColor="text1"/>
          <w:sz w:val="28"/>
          <w:szCs w:val="28"/>
        </w:rPr>
        <w:t>1</w:t>
      </w:r>
      <w:r w:rsidR="00752AF2" w:rsidRPr="005A42D9">
        <w:rPr>
          <w:rFonts w:ascii="Times" w:eastAsia="Times" w:hAnsi="Times" w:cs="Times"/>
          <w:color w:val="000000" w:themeColor="text1"/>
          <w:sz w:val="28"/>
          <w:szCs w:val="28"/>
        </w:rPr>
        <w:t>9</w:t>
      </w:r>
      <w:r w:rsidRPr="005A42D9">
        <w:rPr>
          <w:rFonts w:ascii="Times" w:eastAsia="Times" w:hAnsi="Times" w:cs="Times"/>
          <w:color w:val="000000" w:themeColor="text1"/>
          <w:sz w:val="28"/>
          <w:szCs w:val="28"/>
        </w:rPr>
        <w:t xml:space="preserve">:00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en el Centro cultural San José de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Puerto Real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Y estará expuesta hasta el </w:t>
      </w:r>
      <w:r w:rsidRPr="00752AF2">
        <w:rPr>
          <w:rFonts w:ascii="Times" w:eastAsia="Times" w:hAnsi="Times" w:cs="Times"/>
          <w:color w:val="000000" w:themeColor="text1"/>
          <w:sz w:val="28"/>
          <w:szCs w:val="28"/>
        </w:rPr>
        <w:t>domingo 18 de junio de 2023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  <w:r>
        <w:rPr>
          <w:rFonts w:ascii="Times" w:eastAsia="Times" w:hAnsi="Times" w:cs="Times"/>
          <w:color w:val="000000"/>
          <w:sz w:val="28"/>
          <w:szCs w:val="28"/>
          <w:u w:val="single"/>
        </w:rPr>
        <w:t xml:space="preserve">En </w:t>
      </w:r>
      <w:r w:rsidR="00752AF2">
        <w:rPr>
          <w:rFonts w:ascii="Times" w:eastAsia="Times" w:hAnsi="Times" w:cs="Times"/>
          <w:color w:val="000000"/>
          <w:sz w:val="28"/>
          <w:szCs w:val="28"/>
          <w:u w:val="single"/>
        </w:rPr>
        <w:t>el acto</w:t>
      </w:r>
      <w:r>
        <w:rPr>
          <w:rFonts w:ascii="Times" w:eastAsia="Times" w:hAnsi="Times" w:cs="Times"/>
          <w:color w:val="000000"/>
          <w:sz w:val="28"/>
          <w:szCs w:val="28"/>
          <w:u w:val="single"/>
        </w:rPr>
        <w:t xml:space="preserve"> de inauguración se llevará a cabo la entrega de premios de </w:t>
      </w:r>
      <w:proofErr w:type="gramStart"/>
      <w:r>
        <w:rPr>
          <w:rFonts w:ascii="Times" w:eastAsia="Times" w:hAnsi="Times" w:cs="Times"/>
          <w:color w:val="000000"/>
          <w:sz w:val="28"/>
          <w:szCs w:val="28"/>
          <w:u w:val="single"/>
        </w:rPr>
        <w:t>esta  XXXVI</w:t>
      </w:r>
      <w:r w:rsidR="00752AF2" w:rsidRPr="005A42D9">
        <w:rPr>
          <w:rFonts w:ascii="Times" w:eastAsia="Times" w:hAnsi="Times" w:cs="Times"/>
          <w:color w:val="000000" w:themeColor="text1"/>
          <w:sz w:val="28"/>
          <w:szCs w:val="28"/>
          <w:u w:val="single"/>
        </w:rPr>
        <w:t>I</w:t>
      </w:r>
      <w:proofErr w:type="gramEnd"/>
      <w:r>
        <w:rPr>
          <w:rFonts w:ascii="Times" w:eastAsia="Times" w:hAnsi="Times" w:cs="Times"/>
          <w:color w:val="000000"/>
          <w:sz w:val="28"/>
          <w:szCs w:val="28"/>
          <w:u w:val="single"/>
        </w:rPr>
        <w:t xml:space="preserve"> edición del concurso Libre Expresión. </w:t>
      </w:r>
    </w:p>
    <w:p w:rsidR="002C5D00" w:rsidRDefault="002C5D00">
      <w:pPr>
        <w:widowControl w:val="0"/>
        <w:spacing w:before="122" w:line="240" w:lineRule="auto"/>
        <w:jc w:val="both"/>
        <w:rPr>
          <w:rFonts w:ascii="Times" w:eastAsia="Times" w:hAnsi="Times" w:cs="Times"/>
          <w:b/>
          <w:i/>
          <w:sz w:val="28"/>
          <w:szCs w:val="28"/>
        </w:rPr>
      </w:pPr>
    </w:p>
    <w:p w:rsidR="002C5D00" w:rsidRDefault="003470F0">
      <w:pPr>
        <w:widowControl w:val="0"/>
        <w:spacing w:before="122" w:line="240" w:lineRule="auto"/>
        <w:jc w:val="both"/>
        <w:rPr>
          <w:rFonts w:ascii="Times" w:eastAsia="Times" w:hAnsi="Times" w:cs="Times"/>
          <w:b/>
          <w:i/>
          <w:sz w:val="28"/>
          <w:szCs w:val="28"/>
        </w:rPr>
      </w:pPr>
      <w:r>
        <w:rPr>
          <w:rFonts w:ascii="Times" w:eastAsia="Times" w:hAnsi="Times" w:cs="Times"/>
          <w:b/>
          <w:i/>
          <w:sz w:val="28"/>
          <w:szCs w:val="28"/>
        </w:rPr>
        <w:t>8</w:t>
      </w: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. Garantías. </w:t>
      </w:r>
    </w:p>
    <w:p w:rsidR="002C5D00" w:rsidRDefault="003470F0">
      <w:pPr>
        <w:widowControl w:val="0"/>
        <w:spacing w:before="122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Al aceptar participar en el concurso los fotógrafos garantizan que son </w:t>
      </w:r>
    </w:p>
    <w:p w:rsidR="002C5D00" w:rsidRDefault="003470F0">
      <w:pPr>
        <w:widowControl w:val="0"/>
        <w:spacing w:line="246" w:lineRule="auto"/>
        <w:ind w:right="-6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los creadores y propietarios de la totalidad del trabajo que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presentan y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que no han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renunciado a ningún derecho moral o legal sobre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sus fotografías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, y se responsabilizan totalmente de que no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existan derechos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 terceros en las obras presentadas, así como toda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posible reclamación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por derechos de imagen. Los autores premiados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y finalistas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aceptan que su obra pueda ser expuesta y que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pueda reproducirse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en cualquier medio de ámbito mundial,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incluidos catálogos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e Internet, con la finalidad de promocionar y difundir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este concurso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, sin que ello conlleve ningún pago al fotógrafo.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La propiedad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intelectual de las fotografías premiadas será mantenida </w:t>
      </w:r>
      <w:r w:rsidR="00752AF2">
        <w:rPr>
          <w:rFonts w:ascii="Times" w:eastAsia="Times" w:hAnsi="Times" w:cs="Times"/>
          <w:color w:val="000000"/>
          <w:sz w:val="28"/>
          <w:szCs w:val="28"/>
        </w:rPr>
        <w:t>en todo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momento por el autor y siempre que se use una de </w:t>
      </w:r>
      <w:r w:rsidR="006B09BE">
        <w:rPr>
          <w:rFonts w:ascii="Times" w:eastAsia="Times" w:hAnsi="Times" w:cs="Times"/>
          <w:color w:val="000000"/>
          <w:sz w:val="28"/>
          <w:szCs w:val="28"/>
        </w:rPr>
        <w:t>sus fotografías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, se hará constar su nombre. La organización pondrá </w:t>
      </w:r>
      <w:r w:rsidR="006B09BE">
        <w:rPr>
          <w:rFonts w:ascii="Times" w:eastAsia="Times" w:hAnsi="Times" w:cs="Times"/>
          <w:color w:val="000000"/>
          <w:sz w:val="28"/>
          <w:szCs w:val="28"/>
        </w:rPr>
        <w:t>el máximo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cuidado en la conservación y devolución de las </w:t>
      </w:r>
      <w:r w:rsidR="006B09BE">
        <w:rPr>
          <w:rFonts w:ascii="Times" w:eastAsia="Times" w:hAnsi="Times" w:cs="Times"/>
          <w:color w:val="000000"/>
          <w:sz w:val="28"/>
          <w:szCs w:val="28"/>
        </w:rPr>
        <w:t>fotografías, pero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no responderá de las posibles pérdidas, sustracciones </w:t>
      </w:r>
      <w:r w:rsidR="006B09BE">
        <w:rPr>
          <w:rFonts w:ascii="Times" w:eastAsia="Times" w:hAnsi="Times" w:cs="Times"/>
          <w:color w:val="000000"/>
          <w:sz w:val="28"/>
          <w:szCs w:val="28"/>
        </w:rPr>
        <w:t>o deterioros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que sufran las mismas, atribuibles a los medios </w:t>
      </w:r>
      <w:r w:rsidR="002F6D56">
        <w:rPr>
          <w:rFonts w:ascii="Times" w:eastAsia="Times" w:hAnsi="Times" w:cs="Times"/>
          <w:color w:val="000000"/>
          <w:sz w:val="28"/>
          <w:szCs w:val="28"/>
        </w:rPr>
        <w:t>de transporte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El resto de material </w:t>
      </w:r>
      <w:r>
        <w:rPr>
          <w:rFonts w:ascii="Times" w:eastAsia="Times" w:hAnsi="Times" w:cs="Times"/>
          <w:color w:val="000000"/>
          <w:sz w:val="28"/>
          <w:szCs w:val="28"/>
        </w:rPr>
        <w:lastRenderedPageBreak/>
        <w:t xml:space="preserve">digital recibido en la primera </w:t>
      </w:r>
      <w:r w:rsidR="006B09BE">
        <w:rPr>
          <w:rFonts w:ascii="Times" w:eastAsia="Times" w:hAnsi="Times" w:cs="Times"/>
          <w:color w:val="000000"/>
          <w:sz w:val="28"/>
          <w:szCs w:val="28"/>
        </w:rPr>
        <w:t>fase será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destruido. Este concurso tiene el reconocimiento de la CEF y </w:t>
      </w:r>
      <w:r w:rsidR="006B09BE">
        <w:rPr>
          <w:rFonts w:ascii="Times" w:eastAsia="Times" w:hAnsi="Times" w:cs="Times"/>
          <w:color w:val="000000"/>
          <w:sz w:val="28"/>
          <w:szCs w:val="28"/>
        </w:rPr>
        <w:t>es puntuable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para la obtención de los títulos de Artista, Excelencia </w:t>
      </w:r>
      <w:r w:rsidR="005A42D9">
        <w:rPr>
          <w:rFonts w:ascii="Times" w:eastAsia="Times" w:hAnsi="Times" w:cs="Times"/>
          <w:color w:val="000000"/>
          <w:sz w:val="28"/>
          <w:szCs w:val="28"/>
        </w:rPr>
        <w:t>y Maestro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 la CEF</w:t>
      </w:r>
      <w:r w:rsidR="006B09BE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6B09BE" w:rsidRPr="005A42D9">
        <w:rPr>
          <w:rFonts w:ascii="Times" w:eastAsia="Times" w:hAnsi="Times" w:cs="Times"/>
          <w:color w:val="000000" w:themeColor="text1"/>
          <w:sz w:val="28"/>
          <w:szCs w:val="28"/>
        </w:rPr>
        <w:t>y FAF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, por ello, el concursante concede la autorización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>a  los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organizadores y a sus organismos superiores FAF y CEF, para  que sus datos personales sean mecanizadas, siempre en el ámbito  exclusivo de la divulgación artística de sus obras, y para la  publicación de sus méritos y premios destinados para la obtención de  distinciones CEF</w:t>
      </w:r>
      <w:r w:rsidR="006B09BE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6B09BE" w:rsidRPr="005A42D9">
        <w:rPr>
          <w:rFonts w:ascii="Times" w:eastAsia="Times" w:hAnsi="Times" w:cs="Times"/>
          <w:color w:val="000000" w:themeColor="text1"/>
          <w:sz w:val="28"/>
          <w:szCs w:val="28"/>
        </w:rPr>
        <w:t>y FAF</w:t>
      </w:r>
      <w:r w:rsidRPr="005A42D9">
        <w:rPr>
          <w:rFonts w:ascii="Times" w:eastAsia="Times" w:hAnsi="Times" w:cs="Times"/>
          <w:color w:val="000000" w:themeColor="text1"/>
          <w:sz w:val="28"/>
          <w:szCs w:val="28"/>
        </w:rPr>
        <w:t xml:space="preserve">. </w:t>
      </w:r>
    </w:p>
    <w:p w:rsidR="002C5D00" w:rsidRDefault="002C5D00">
      <w:pPr>
        <w:widowControl w:val="0"/>
        <w:spacing w:line="246" w:lineRule="auto"/>
        <w:ind w:right="-6"/>
        <w:jc w:val="both"/>
        <w:rPr>
          <w:rFonts w:ascii="Times" w:eastAsia="Times" w:hAnsi="Times" w:cs="Times"/>
          <w:b/>
          <w:i/>
          <w:sz w:val="28"/>
          <w:szCs w:val="28"/>
        </w:rPr>
      </w:pPr>
    </w:p>
    <w:p w:rsidR="002C5D00" w:rsidRDefault="003470F0">
      <w:pPr>
        <w:widowControl w:val="0"/>
        <w:spacing w:line="246" w:lineRule="auto"/>
        <w:ind w:right="-6"/>
        <w:jc w:val="both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sz w:val="28"/>
          <w:szCs w:val="28"/>
        </w:rPr>
        <w:t>9.</w:t>
      </w: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 Aceptación de las Bases. </w:t>
      </w:r>
    </w:p>
    <w:p w:rsidR="002C5D00" w:rsidRDefault="003470F0">
      <w:pPr>
        <w:widowControl w:val="0"/>
        <w:spacing w:before="137" w:line="263" w:lineRule="auto"/>
        <w:ind w:right="408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Los organizadores y concursantes, por el hecho de organizar </w:t>
      </w:r>
      <w:r w:rsidR="006B09BE">
        <w:rPr>
          <w:rFonts w:ascii="Times" w:eastAsia="Times" w:hAnsi="Times" w:cs="Times"/>
          <w:color w:val="000000"/>
          <w:sz w:val="28"/>
          <w:szCs w:val="28"/>
        </w:rPr>
        <w:t>y participar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respectivamente, se someten al reglamento </w:t>
      </w:r>
      <w:r w:rsidR="007C2474">
        <w:rPr>
          <w:rFonts w:ascii="Times" w:eastAsia="Times" w:hAnsi="Times" w:cs="Times"/>
          <w:color w:val="000000"/>
          <w:sz w:val="28"/>
          <w:szCs w:val="28"/>
        </w:rPr>
        <w:t>de reconocimientos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de la FAF y CEF, a las presentes bases. Si </w:t>
      </w:r>
      <w:r w:rsidR="006B09BE">
        <w:rPr>
          <w:rFonts w:ascii="Times" w:eastAsia="Times" w:hAnsi="Times" w:cs="Times"/>
          <w:color w:val="000000"/>
          <w:sz w:val="28"/>
          <w:szCs w:val="28"/>
        </w:rPr>
        <w:t>alguna situación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no estuviera contemplada por estas normas, será </w:t>
      </w:r>
      <w:r w:rsidR="000B4176">
        <w:rPr>
          <w:rFonts w:ascii="Times" w:eastAsia="Times" w:hAnsi="Times" w:cs="Times"/>
          <w:color w:val="000000"/>
          <w:sz w:val="28"/>
          <w:szCs w:val="28"/>
        </w:rPr>
        <w:t>estudiada por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la organización, quien podrá consultar en la FAF y CEF, </w:t>
      </w:r>
      <w:r w:rsidR="00BA798C">
        <w:rPr>
          <w:rFonts w:ascii="Times" w:eastAsia="Times" w:hAnsi="Times" w:cs="Times"/>
          <w:color w:val="000000"/>
          <w:sz w:val="28"/>
          <w:szCs w:val="28"/>
        </w:rPr>
        <w:t>que resolverá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en sus reuniones de Junta Directiva.</w:t>
      </w:r>
    </w:p>
    <w:p w:rsidR="00156A6A" w:rsidRPr="000D0680" w:rsidRDefault="000D0680" w:rsidP="00BA798C">
      <w:pPr>
        <w:widowControl w:val="0"/>
        <w:tabs>
          <w:tab w:val="center" w:pos="4491"/>
        </w:tabs>
        <w:spacing w:before="421" w:line="442" w:lineRule="auto"/>
        <w:ind w:right="443"/>
        <w:rPr>
          <w:rFonts w:ascii="Times" w:eastAsia="Times" w:hAnsi="Times" w:cs="Times"/>
          <w:color w:val="FF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 </w:t>
      </w:r>
    </w:p>
    <w:p w:rsidR="000D0680" w:rsidRPr="000D0680" w:rsidRDefault="005C4A63" w:rsidP="005C4A63">
      <w:pPr>
        <w:widowControl w:val="0"/>
        <w:spacing w:before="421" w:line="442" w:lineRule="auto"/>
        <w:ind w:left="1440" w:right="443" w:hanging="1440"/>
        <w:rPr>
          <w:rFonts w:ascii="Times" w:eastAsia="Times" w:hAnsi="Times" w:cs="Times"/>
          <w:color w:val="FF0000"/>
          <w:sz w:val="28"/>
          <w:szCs w:val="28"/>
        </w:rPr>
      </w:pPr>
      <w:r>
        <w:rPr>
          <w:rFonts w:ascii="Times" w:eastAsia="Times" w:hAnsi="Times" w:cs="Times"/>
          <w:noProof/>
          <w:color w:val="FF0000"/>
          <w:sz w:val="28"/>
          <w:szCs w:val="28"/>
        </w:rPr>
        <w:drawing>
          <wp:inline distT="0" distB="0" distL="0" distR="0">
            <wp:extent cx="1239382" cy="1239382"/>
            <wp:effectExtent l="0" t="0" r="571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EF_FINAL_COLOR TRANSPARENTE.ps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432" cy="124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color w:val="FF0000"/>
          <w:sz w:val="28"/>
          <w:szCs w:val="28"/>
        </w:rPr>
        <w:t xml:space="preserve">              </w:t>
      </w:r>
      <w:r>
        <w:rPr>
          <w:rFonts w:ascii="Times" w:eastAsia="Times" w:hAnsi="Times" w:cs="Times"/>
          <w:noProof/>
          <w:color w:val="FF0000"/>
          <w:sz w:val="28"/>
          <w:szCs w:val="28"/>
        </w:rPr>
        <w:drawing>
          <wp:inline distT="0" distB="0" distL="0" distR="0">
            <wp:extent cx="2019427" cy="85653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f 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045" cy="85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color w:val="FF0000"/>
          <w:sz w:val="28"/>
          <w:szCs w:val="28"/>
        </w:rPr>
        <w:t xml:space="preserve">         </w:t>
      </w:r>
      <w:r>
        <w:rPr>
          <w:rFonts w:ascii="Times" w:eastAsia="Times" w:hAnsi="Times" w:cs="Times"/>
          <w:noProof/>
          <w:color w:val="FF0000"/>
          <w:sz w:val="28"/>
          <w:szCs w:val="28"/>
        </w:rPr>
        <w:drawing>
          <wp:inline distT="0" distB="0" distL="0" distR="0">
            <wp:extent cx="1296151" cy="128952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LUB transparente nuevo copi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151" cy="128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2D9" w:rsidRDefault="005A42D9" w:rsidP="005A42D9">
      <w:pPr>
        <w:widowControl w:val="0"/>
        <w:spacing w:before="421" w:line="442" w:lineRule="auto"/>
        <w:ind w:right="443"/>
        <w:rPr>
          <w:rFonts w:ascii="Times" w:eastAsia="Times" w:hAnsi="Times" w:cs="Times"/>
          <w:sz w:val="52"/>
          <w:szCs w:val="52"/>
        </w:rPr>
      </w:pPr>
    </w:p>
    <w:p w:rsidR="005A42D9" w:rsidRDefault="005A42D9" w:rsidP="005A42D9">
      <w:pPr>
        <w:widowControl w:val="0"/>
        <w:spacing w:before="421" w:line="442" w:lineRule="auto"/>
        <w:ind w:right="443"/>
        <w:rPr>
          <w:rFonts w:ascii="Times" w:eastAsia="Times" w:hAnsi="Times" w:cs="Times"/>
          <w:sz w:val="52"/>
          <w:szCs w:val="52"/>
        </w:rPr>
      </w:pPr>
    </w:p>
    <w:p w:rsidR="005A42D9" w:rsidRDefault="005A42D9" w:rsidP="005A42D9">
      <w:pPr>
        <w:widowControl w:val="0"/>
        <w:spacing w:before="421" w:line="442" w:lineRule="auto"/>
        <w:ind w:right="443"/>
        <w:rPr>
          <w:rFonts w:ascii="Times" w:eastAsia="Times" w:hAnsi="Times" w:cs="Times"/>
          <w:sz w:val="52"/>
          <w:szCs w:val="52"/>
        </w:rPr>
      </w:pPr>
    </w:p>
    <w:p w:rsidR="005A42D9" w:rsidRDefault="005A42D9" w:rsidP="005A42D9">
      <w:pPr>
        <w:widowControl w:val="0"/>
        <w:spacing w:before="421" w:line="442" w:lineRule="auto"/>
        <w:ind w:right="443"/>
        <w:rPr>
          <w:rFonts w:ascii="Times" w:eastAsia="Times" w:hAnsi="Times" w:cs="Times"/>
          <w:sz w:val="52"/>
          <w:szCs w:val="52"/>
        </w:rPr>
      </w:pPr>
    </w:p>
    <w:p w:rsidR="005A42D9" w:rsidRDefault="005A42D9" w:rsidP="005A42D9">
      <w:pPr>
        <w:widowControl w:val="0"/>
        <w:spacing w:before="421" w:line="442" w:lineRule="auto"/>
        <w:ind w:right="443"/>
        <w:rPr>
          <w:rFonts w:ascii="Times" w:eastAsia="Times" w:hAnsi="Times" w:cs="Times"/>
          <w:sz w:val="52"/>
          <w:szCs w:val="52"/>
        </w:rPr>
      </w:pPr>
    </w:p>
    <w:p w:rsidR="005A42D9" w:rsidRDefault="005A42D9" w:rsidP="005A42D9">
      <w:pPr>
        <w:widowControl w:val="0"/>
        <w:spacing w:before="421" w:line="442" w:lineRule="auto"/>
        <w:ind w:right="443"/>
        <w:rPr>
          <w:rFonts w:ascii="Times" w:eastAsia="Times" w:hAnsi="Times" w:cs="Times"/>
          <w:sz w:val="52"/>
          <w:szCs w:val="52"/>
        </w:rPr>
      </w:pPr>
    </w:p>
    <w:p w:rsidR="005A42D9" w:rsidRDefault="005A42D9" w:rsidP="005A42D9">
      <w:pPr>
        <w:widowControl w:val="0"/>
        <w:spacing w:before="421" w:line="442" w:lineRule="auto"/>
        <w:ind w:right="443"/>
        <w:rPr>
          <w:rFonts w:ascii="Times" w:eastAsia="Times" w:hAnsi="Times" w:cs="Times"/>
          <w:sz w:val="52"/>
          <w:szCs w:val="52"/>
        </w:rPr>
      </w:pPr>
    </w:p>
    <w:p w:rsidR="005A42D9" w:rsidRDefault="005A42D9" w:rsidP="005A42D9">
      <w:pPr>
        <w:widowControl w:val="0"/>
        <w:spacing w:before="421" w:line="442" w:lineRule="auto"/>
        <w:ind w:right="443"/>
        <w:rPr>
          <w:rFonts w:ascii="Times" w:eastAsia="Times" w:hAnsi="Times" w:cs="Times"/>
          <w:sz w:val="52"/>
          <w:szCs w:val="52"/>
        </w:rPr>
      </w:pPr>
    </w:p>
    <w:p w:rsidR="002C5D00" w:rsidRDefault="002C5D00">
      <w:pPr>
        <w:widowControl w:val="0"/>
        <w:spacing w:line="263" w:lineRule="auto"/>
        <w:ind w:right="502"/>
        <w:rPr>
          <w:rFonts w:ascii="Calibri" w:eastAsia="Calibri" w:hAnsi="Calibri" w:cs="Calibri"/>
          <w:i/>
          <w:color w:val="000000"/>
        </w:rPr>
      </w:pPr>
    </w:p>
    <w:sectPr w:rsidR="002C5D00" w:rsidSect="000D0680">
      <w:pgSz w:w="11900" w:h="16820"/>
      <w:pgMar w:top="439" w:right="1215" w:bottom="1037" w:left="12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F54" w:rsidRDefault="00677F54">
      <w:pPr>
        <w:spacing w:line="240" w:lineRule="auto"/>
      </w:pPr>
      <w:r>
        <w:separator/>
      </w:r>
    </w:p>
  </w:endnote>
  <w:endnote w:type="continuationSeparator" w:id="0">
    <w:p w:rsidR="00677F54" w:rsidRDefault="00677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fortaa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F54" w:rsidRDefault="00677F54">
      <w:r>
        <w:separator/>
      </w:r>
    </w:p>
  </w:footnote>
  <w:footnote w:type="continuationSeparator" w:id="0">
    <w:p w:rsidR="00677F54" w:rsidRDefault="0067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37CD"/>
    <w:multiLevelType w:val="hybridMultilevel"/>
    <w:tmpl w:val="E0965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D00"/>
    <w:rsid w:val="000B4176"/>
    <w:rsid w:val="000D0680"/>
    <w:rsid w:val="0012211D"/>
    <w:rsid w:val="00146C42"/>
    <w:rsid w:val="00156A6A"/>
    <w:rsid w:val="001615A9"/>
    <w:rsid w:val="001841D1"/>
    <w:rsid w:val="00245E29"/>
    <w:rsid w:val="002C5D00"/>
    <w:rsid w:val="002F6D56"/>
    <w:rsid w:val="003279B4"/>
    <w:rsid w:val="003470F0"/>
    <w:rsid w:val="004228C0"/>
    <w:rsid w:val="004C598A"/>
    <w:rsid w:val="005321A1"/>
    <w:rsid w:val="005A42D9"/>
    <w:rsid w:val="005C173E"/>
    <w:rsid w:val="005C4A63"/>
    <w:rsid w:val="00677F54"/>
    <w:rsid w:val="00687944"/>
    <w:rsid w:val="006B09BE"/>
    <w:rsid w:val="006E33EE"/>
    <w:rsid w:val="00752AF2"/>
    <w:rsid w:val="00780244"/>
    <w:rsid w:val="007C2474"/>
    <w:rsid w:val="007D07EC"/>
    <w:rsid w:val="00844CBD"/>
    <w:rsid w:val="0087477B"/>
    <w:rsid w:val="008A3844"/>
    <w:rsid w:val="008C0919"/>
    <w:rsid w:val="008F2730"/>
    <w:rsid w:val="00903720"/>
    <w:rsid w:val="00962968"/>
    <w:rsid w:val="00975D04"/>
    <w:rsid w:val="0099539E"/>
    <w:rsid w:val="009C77FF"/>
    <w:rsid w:val="00A32CB9"/>
    <w:rsid w:val="00AD4CD9"/>
    <w:rsid w:val="00AE1372"/>
    <w:rsid w:val="00B920A2"/>
    <w:rsid w:val="00BA798C"/>
    <w:rsid w:val="00C37BF5"/>
    <w:rsid w:val="00C64806"/>
    <w:rsid w:val="00C965FC"/>
    <w:rsid w:val="00DB2137"/>
    <w:rsid w:val="00E03D90"/>
    <w:rsid w:val="00E20406"/>
    <w:rsid w:val="00E20FF2"/>
    <w:rsid w:val="00E50CA7"/>
    <w:rsid w:val="00EE5F8C"/>
    <w:rsid w:val="00FF2213"/>
    <w:rsid w:val="0321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992D"/>
  <w15:docId w15:val="{E4F6B7FD-5D97-8E4B-8E4F-982304C1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DB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3279B4"/>
    <w:pPr>
      <w:spacing w:after="200" w:line="276" w:lineRule="auto"/>
    </w:pPr>
    <w:rPr>
      <w:rFonts w:ascii="Calibri" w:eastAsia="Calibri" w:hAnsi="Calibri" w:cs="Calibri"/>
      <w:sz w:val="22"/>
      <w:szCs w:val="22"/>
      <w:lang w:eastAsia="es-ES"/>
    </w:rPr>
  </w:style>
  <w:style w:type="character" w:styleId="Hipervnculo">
    <w:name w:val="Hyperlink"/>
    <w:basedOn w:val="Fuentedeprrafopredeter"/>
    <w:rsid w:val="000D068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068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99"/>
    <w:rsid w:val="000D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libre.expresion2023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1505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</dc:creator>
  <cp:lastModifiedBy>Microsoft Office User</cp:lastModifiedBy>
  <cp:revision>6</cp:revision>
  <dcterms:created xsi:type="dcterms:W3CDTF">2023-02-12T11:04:00Z</dcterms:created>
  <dcterms:modified xsi:type="dcterms:W3CDTF">2023-02-22T19:58:00Z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3082-11.2.0.11440</vt:lpwstr>
  </property>
  <property fmtid="{D5CDD505-2E9C-101B-9397-08002B2CF9AE}" pid="3" name="ICV">
    <vt:lpwstr>87E69562D42946F88B802925C27C9CAF</vt:lpwstr>
  </property>
</Properties>
</file>