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00" w:rsidRDefault="003470F0">
      <w:pPr>
        <w:widowControl w:val="0"/>
        <w:spacing w:line="263" w:lineRule="auto"/>
        <w:ind w:left="850" w:right="811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bookmarkStart w:id="0" w:name="_Hlk126918637"/>
      <w:r>
        <w:rPr>
          <w:rFonts w:ascii="Times" w:eastAsia="Times" w:hAnsi="Times" w:cs="Times"/>
          <w:b/>
          <w:color w:val="000000"/>
          <w:sz w:val="28"/>
          <w:szCs w:val="28"/>
        </w:rPr>
        <w:t>XXXVI</w:t>
      </w:r>
      <w:r w:rsidR="00DB2137" w:rsidRPr="00DB2137">
        <w:rPr>
          <w:rFonts w:ascii="Times" w:eastAsia="Times" w:hAnsi="Times" w:cs="Times"/>
          <w:b/>
          <w:color w:val="000000" w:themeColor="text1"/>
          <w:sz w:val="28"/>
          <w:szCs w:val="28"/>
        </w:rPr>
        <w:t>I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CONCURSO NACIONAL DE FOTOGRAFÍA “</w:t>
      </w:r>
      <w:r w:rsidR="0087477B">
        <w:rPr>
          <w:rFonts w:ascii="Times" w:eastAsia="Times" w:hAnsi="Times" w:cs="Times"/>
          <w:b/>
          <w:color w:val="000000"/>
          <w:sz w:val="28"/>
          <w:szCs w:val="28"/>
        </w:rPr>
        <w:t>LIBRE EXPRESIÓN</w:t>
      </w:r>
      <w:r>
        <w:rPr>
          <w:rFonts w:ascii="Times" w:eastAsia="Times" w:hAnsi="Times" w:cs="Times"/>
          <w:b/>
          <w:color w:val="000000"/>
          <w:sz w:val="28"/>
          <w:szCs w:val="28"/>
        </w:rPr>
        <w:t>” 202</w:t>
      </w:r>
      <w:r w:rsidRPr="00DB2137">
        <w:rPr>
          <w:rFonts w:ascii="Times" w:eastAsia="Times" w:hAnsi="Times" w:cs="Times"/>
          <w:b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5321A1" w:rsidRDefault="005321A1">
      <w:pPr>
        <w:widowControl w:val="0"/>
        <w:spacing w:line="263" w:lineRule="auto"/>
        <w:ind w:left="850" w:right="811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5321A1" w:rsidRDefault="005321A1">
      <w:pPr>
        <w:widowControl w:val="0"/>
        <w:spacing w:line="263" w:lineRule="auto"/>
        <w:ind w:left="850" w:right="811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5321A1" w:rsidRDefault="005321A1" w:rsidP="005321A1">
      <w:pPr>
        <w:widowControl w:val="0"/>
        <w:spacing w:line="263" w:lineRule="auto"/>
        <w:ind w:left="850" w:right="811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noProof/>
          <w:color w:val="000000"/>
          <w:sz w:val="28"/>
          <w:szCs w:val="28"/>
        </w:rPr>
        <w:drawing>
          <wp:inline distT="0" distB="0" distL="0" distR="0">
            <wp:extent cx="1121134" cy="11211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F_FINAL_COLOR TRANSPARENTE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05" cy="11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" w:eastAsia="Times" w:hAnsi="Times" w:cs="Times"/>
          <w:b/>
          <w:noProof/>
          <w:color w:val="000000"/>
          <w:sz w:val="28"/>
          <w:szCs w:val="28"/>
        </w:rPr>
        <w:drawing>
          <wp:inline distT="0" distB="0" distL="0" distR="0">
            <wp:extent cx="2369489" cy="10050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f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88" cy="100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E5F8C" w:rsidRDefault="003470F0" w:rsidP="005321A1">
      <w:pPr>
        <w:spacing w:line="240" w:lineRule="auto"/>
        <w:rPr>
          <w:rFonts w:ascii="Times" w:eastAsia="Times New Roman" w:hAnsi="Times" w:cs="Times New Roman"/>
          <w:color w:val="1F1F1F"/>
          <w:sz w:val="20"/>
          <w:szCs w:val="20"/>
          <w:shd w:val="clear" w:color="auto" w:fill="FFFFFF"/>
        </w:rPr>
      </w:pPr>
      <w:r w:rsidRPr="005321A1">
        <w:rPr>
          <w:rFonts w:ascii="Times" w:eastAsia="Times" w:hAnsi="Times" w:cs="Times"/>
          <w:color w:val="000000"/>
          <w:sz w:val="20"/>
          <w:szCs w:val="20"/>
        </w:rPr>
        <w:t>Nº DE REGISTRO: E- CEF/</w:t>
      </w:r>
      <w:r w:rsidR="008C0919" w:rsidRPr="005321A1">
        <w:rPr>
          <w:color w:val="222222"/>
          <w:sz w:val="20"/>
          <w:szCs w:val="20"/>
          <w:shd w:val="clear" w:color="auto" w:fill="FFFFFF"/>
        </w:rPr>
        <w:t xml:space="preserve"> </w:t>
      </w:r>
      <w:r w:rsidR="008C0919" w:rsidRPr="005321A1">
        <w:rPr>
          <w:rFonts w:ascii="Times" w:eastAsia="Times New Roman" w:hAnsi="Times"/>
          <w:color w:val="222222"/>
          <w:sz w:val="20"/>
          <w:szCs w:val="20"/>
          <w:shd w:val="clear" w:color="auto" w:fill="FFFFFF"/>
        </w:rPr>
        <w:t>E-2023-06</w:t>
      </w:r>
      <w:r w:rsidR="005321A1" w:rsidRPr="005321A1">
        <w:rPr>
          <w:rFonts w:ascii="Times" w:eastAsia="Times New Roman" w:hAnsi="Times"/>
          <w:color w:val="222222"/>
          <w:sz w:val="20"/>
          <w:szCs w:val="20"/>
          <w:shd w:val="clear" w:color="auto" w:fill="FFFFFF"/>
        </w:rPr>
        <w:t xml:space="preserve">  </w:t>
      </w:r>
      <w:r w:rsidR="005321A1">
        <w:rPr>
          <w:rFonts w:ascii="Times" w:eastAsia="Times New Roman" w:hAnsi="Times"/>
          <w:color w:val="222222"/>
          <w:sz w:val="24"/>
          <w:szCs w:val="24"/>
          <w:shd w:val="clear" w:color="auto" w:fill="FFFFFF"/>
        </w:rPr>
        <w:t xml:space="preserve">                                </w:t>
      </w:r>
      <w:r w:rsidR="00DB2137" w:rsidRPr="005321A1">
        <w:rPr>
          <w:rFonts w:ascii="Times" w:eastAsia="Times" w:hAnsi="Times" w:cs="Times"/>
          <w:color w:val="000000"/>
          <w:sz w:val="20"/>
          <w:szCs w:val="20"/>
        </w:rPr>
        <w:t>Nº DE REGISTRO: E-FAF/</w:t>
      </w:r>
      <w:r w:rsidR="00EE5F8C" w:rsidRPr="005321A1">
        <w:rPr>
          <w:rFonts w:ascii="Times" w:hAnsi="Times"/>
          <w:color w:val="1F1F1F"/>
          <w:sz w:val="20"/>
          <w:szCs w:val="20"/>
          <w:shd w:val="clear" w:color="auto" w:fill="FFFFFF"/>
        </w:rPr>
        <w:t xml:space="preserve"> </w:t>
      </w:r>
      <w:r w:rsidR="00EE5F8C" w:rsidRPr="005321A1">
        <w:rPr>
          <w:rFonts w:ascii="Times" w:eastAsia="Times New Roman" w:hAnsi="Times" w:cs="Times New Roman"/>
          <w:color w:val="1F1F1F"/>
          <w:sz w:val="20"/>
          <w:szCs w:val="20"/>
          <w:shd w:val="clear" w:color="auto" w:fill="FFFFFF"/>
        </w:rPr>
        <w:t>E-2023-04</w:t>
      </w:r>
    </w:p>
    <w:p w:rsidR="005321A1" w:rsidRDefault="005321A1" w:rsidP="005321A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21A1" w:rsidRPr="005321A1" w:rsidRDefault="005321A1" w:rsidP="005321A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2C5D00" w:rsidRDefault="003470F0" w:rsidP="00EE5F8C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El Club Fotográfico 76 Juan Rivera Puerto Real,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con la colaboración de </w:t>
      </w:r>
      <w:r>
        <w:rPr>
          <w:rFonts w:ascii="Times" w:eastAsia="Times" w:hAnsi="Times" w:cs="Times"/>
          <w:b/>
          <w:color w:val="000000"/>
          <w:sz w:val="28"/>
          <w:szCs w:val="28"/>
        </w:rPr>
        <w:t>la Delegación de Cultura del Ayuntamiento de Puerto Real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convoca </w:t>
      </w:r>
      <w:r w:rsidR="008A3844">
        <w:rPr>
          <w:rFonts w:ascii="Times" w:eastAsia="Times" w:hAnsi="Times" w:cs="Times"/>
          <w:color w:val="000000"/>
          <w:sz w:val="28"/>
          <w:szCs w:val="28"/>
        </w:rPr>
        <w:t>la Trigésimo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DB2137">
        <w:rPr>
          <w:rFonts w:ascii="Times" w:eastAsia="Times" w:hAnsi="Times" w:cs="Times"/>
          <w:color w:val="000000" w:themeColor="text1"/>
          <w:sz w:val="28"/>
          <w:szCs w:val="28"/>
        </w:rPr>
        <w:t>Séptima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Edición del Concurso Nacional de Fotografía </w:t>
      </w:r>
      <w:r w:rsidR="008A3844">
        <w:rPr>
          <w:rFonts w:ascii="Times" w:eastAsia="Times" w:hAnsi="Times" w:cs="Times"/>
          <w:color w:val="000000"/>
          <w:sz w:val="28"/>
          <w:szCs w:val="28"/>
        </w:rPr>
        <w:t>Libre Expresión</w:t>
      </w:r>
      <w:r>
        <w:rPr>
          <w:rFonts w:ascii="Times" w:eastAsia="Times" w:hAnsi="Times" w:cs="Times"/>
          <w:color w:val="000000"/>
          <w:sz w:val="28"/>
          <w:szCs w:val="28"/>
        </w:rPr>
        <w:t>-202</w:t>
      </w:r>
      <w:r w:rsidRPr="008A3844">
        <w:rPr>
          <w:rFonts w:ascii="Times" w:eastAsia="Times" w:hAnsi="Times" w:cs="Times"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con las siguientes Bases: </w:t>
      </w:r>
    </w:p>
    <w:p w:rsidR="002C5D00" w:rsidRDefault="003470F0">
      <w:pPr>
        <w:widowControl w:val="0"/>
        <w:spacing w:before="594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1. Participantes. </w:t>
      </w:r>
    </w:p>
    <w:p w:rsidR="002C5D00" w:rsidRDefault="003470F0">
      <w:pPr>
        <w:widowControl w:val="0"/>
        <w:spacing w:before="137" w:line="263" w:lineRule="auto"/>
        <w:ind w:right="413"/>
        <w:jc w:val="both"/>
        <w:rPr>
          <w:rFonts w:ascii="Times" w:eastAsia="Times" w:hAnsi="Times" w:cs="Times"/>
          <w:color w:val="FF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El ámbito del concurso es Nacional, de modo que podrán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participar todos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los aficionados y profesionales que lo deseen siempre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que tengan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residencia en España</w:t>
      </w:r>
      <w:r w:rsidR="00DB2137">
        <w:rPr>
          <w:rFonts w:ascii="Times" w:eastAsia="Times" w:hAnsi="Times" w:cs="Times"/>
          <w:color w:val="000000"/>
          <w:sz w:val="28"/>
          <w:szCs w:val="28"/>
        </w:rPr>
        <w:t xml:space="preserve"> o </w:t>
      </w:r>
      <w:r w:rsidR="00DB2137" w:rsidRPr="00E03D90">
        <w:rPr>
          <w:rFonts w:ascii="Times" w:eastAsia="Times" w:hAnsi="Times" w:cs="Times"/>
          <w:color w:val="000000" w:themeColor="text1"/>
          <w:sz w:val="28"/>
          <w:szCs w:val="28"/>
        </w:rPr>
        <w:t>en su caso pertenezcan a la CEF</w:t>
      </w:r>
      <w:r w:rsidRPr="00E03D90">
        <w:rPr>
          <w:rFonts w:ascii="Times" w:eastAsia="Times" w:hAnsi="Times" w:cs="Times"/>
          <w:color w:val="000000" w:themeColor="text1"/>
          <w:sz w:val="28"/>
          <w:szCs w:val="28"/>
        </w:rPr>
        <w:t xml:space="preserve">. </w:t>
      </w:r>
    </w:p>
    <w:p w:rsidR="00E50CA7" w:rsidRPr="00E03D90" w:rsidRDefault="00E50CA7" w:rsidP="00E50CA7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</w:rPr>
      </w:pPr>
      <w:r w:rsidRPr="00E03D90">
        <w:rPr>
          <w:rFonts w:ascii="Times" w:eastAsia="Times New Roman" w:hAnsi="Times" w:cs="Times New Roman"/>
          <w:b/>
          <w:bCs/>
          <w:color w:val="000000" w:themeColor="text1"/>
          <w:sz w:val="28"/>
          <w:szCs w:val="28"/>
        </w:rPr>
        <w:t xml:space="preserve">Requisitos de la </w:t>
      </w:r>
      <w:r w:rsidR="002F6D56" w:rsidRPr="00E03D90">
        <w:rPr>
          <w:rFonts w:ascii="Times" w:eastAsia="Times New Roman" w:hAnsi="Times" w:cs="Times New Roman"/>
          <w:b/>
          <w:bCs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50CA7" w:rsidRPr="00E03D90" w:rsidRDefault="00E50CA7" w:rsidP="00E50CA7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 w:themeColor="text1"/>
          <w:sz w:val="20"/>
          <w:szCs w:val="20"/>
        </w:rPr>
      </w:pPr>
      <w:r w:rsidRPr="00E03D90">
        <w:rPr>
          <w:rFonts w:ascii="Times" w:eastAsia="Times New Roman" w:hAnsi="Times" w:cs="Times New Roman"/>
          <w:b/>
          <w:bCs/>
          <w:color w:val="000000" w:themeColor="text1"/>
          <w:sz w:val="20"/>
          <w:szCs w:val="20"/>
        </w:rPr>
        <w:t xml:space="preserve">IMAGEN Y REQUISITOS DE ENTRADA </w:t>
      </w:r>
    </w:p>
    <w:p w:rsidR="00E50CA7" w:rsidRPr="00E03D90" w:rsidRDefault="00E50CA7" w:rsidP="00E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Esta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está abierta a cualquier persona; sin embargo, una entrada puede ser rechazada cuando el Patrocinador o los Organizadores de la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, a su discreción razonable, creen que la entrada no cumple con las reglas de la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y estas </w:t>
      </w:r>
      <w:r w:rsidR="008A3844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c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ondiciones de Entrada. No se requiere membresía en ninguna organización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fotográfica</w:t>
      </w:r>
      <w:r w:rsidRPr="00E03D90">
        <w:rPr>
          <w:rFonts w:ascii="Helvetica" w:eastAsia="Times New Roman" w:hAnsi="Helvetica" w:cs="Times New Roman"/>
          <w:color w:val="000000" w:themeColor="text1"/>
          <w:sz w:val="16"/>
          <w:szCs w:val="16"/>
        </w:rPr>
        <w:t xml:space="preserve">. </w:t>
      </w:r>
    </w:p>
    <w:p w:rsidR="002C5D00" w:rsidRDefault="002C5D00">
      <w:pPr>
        <w:widowControl w:val="0"/>
        <w:spacing w:before="122" w:line="240" w:lineRule="auto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22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2. Temas y Obras. </w:t>
      </w:r>
    </w:p>
    <w:p w:rsidR="002C5D00" w:rsidRPr="00E50CA7" w:rsidRDefault="003470F0" w:rsidP="00E50CA7">
      <w:pPr>
        <w:widowControl w:val="0"/>
        <w:spacing w:before="137" w:line="262" w:lineRule="auto"/>
        <w:ind w:right="4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El tema del concurso es libre con presentación en color,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o monocromo</w:t>
      </w:r>
      <w:r>
        <w:rPr>
          <w:rFonts w:ascii="Times" w:eastAsia="Times" w:hAnsi="Times" w:cs="Times"/>
          <w:color w:val="000000"/>
          <w:sz w:val="28"/>
          <w:szCs w:val="28"/>
        </w:rPr>
        <w:t>, y con libertad de técnica.</w:t>
      </w:r>
      <w:r w:rsidR="00E50CA7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E50CA7" w:rsidRPr="00E03D90">
        <w:rPr>
          <w:rFonts w:ascii="Times" w:eastAsia="Times" w:hAnsi="Times" w:cs="Times"/>
          <w:color w:val="000000" w:themeColor="text1"/>
          <w:sz w:val="28"/>
          <w:szCs w:val="28"/>
        </w:rPr>
        <w:t xml:space="preserve">Se aceptan montajes siempre que todas las partes de la Fotografía sean del autor </w:t>
      </w:r>
      <w:r w:rsidR="00E50CA7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las imágenes no pueden incorporar elementos producidos por otra persona (por ejemplo, imágenes prediseñadas, imágenes o parte de otros descargados de Internet).</w:t>
      </w:r>
      <w:r w:rsidR="00E03D90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Se podrá presentar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un máximo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dos colecciones por autor, con tres o cuatro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fotografías por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colección, con coherencia interna. </w:t>
      </w:r>
    </w:p>
    <w:p w:rsidR="002C5D00" w:rsidRDefault="003470F0">
      <w:pPr>
        <w:widowControl w:val="0"/>
        <w:spacing w:before="126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3. Formato del concurso. </w:t>
      </w:r>
    </w:p>
    <w:p w:rsidR="002C5D00" w:rsidRDefault="003470F0">
      <w:pPr>
        <w:widowControl w:val="0"/>
        <w:spacing w:before="41" w:line="240" w:lineRule="auto"/>
        <w:ind w:firstLine="720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a. Primera Fase. </w:t>
      </w:r>
    </w:p>
    <w:p w:rsidR="00BA798C" w:rsidRPr="001615A9" w:rsidRDefault="003470F0" w:rsidP="00BA798C">
      <w:pPr>
        <w:pStyle w:val="Prrafodelista"/>
        <w:widowControl w:val="0"/>
        <w:numPr>
          <w:ilvl w:val="0"/>
          <w:numId w:val="1"/>
        </w:numPr>
        <w:spacing w:before="421"/>
        <w:ind w:right="443"/>
        <w:rPr>
          <w:rFonts w:ascii="Times" w:eastAsia="Times" w:hAnsi="Times" w:cs="Times"/>
          <w:b/>
          <w:color w:val="000000" w:themeColor="text1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Las colecciones serán enviadas únicamente vía Internet (no </w:t>
      </w:r>
      <w:r w:rsidR="00E50CA7">
        <w:rPr>
          <w:rFonts w:ascii="Times" w:eastAsia="Times" w:hAnsi="Times" w:cs="Times"/>
          <w:color w:val="000000"/>
          <w:sz w:val="28"/>
          <w:szCs w:val="28"/>
        </w:rPr>
        <w:t>se aceptará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ninguna otra forma de participación). La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inscripción y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envío de los archivos se realizará a través de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wetransfer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o por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correo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a la siguiente </w:t>
      </w:r>
      <w:r w:rsidRPr="003279B4">
        <w:rPr>
          <w:rFonts w:ascii="Times" w:eastAsia="Times" w:hAnsi="Times" w:cs="Times"/>
          <w:color w:val="000000" w:themeColor="text1"/>
          <w:sz w:val="28"/>
          <w:szCs w:val="28"/>
        </w:rPr>
        <w:t xml:space="preserve">dirección de correo </w:t>
      </w:r>
      <w:hyperlink r:id="rId9" w:history="1">
        <w:r w:rsidR="00BA798C" w:rsidRPr="000D0680">
          <w:rPr>
            <w:rStyle w:val="Hipervnculo"/>
            <w:rFonts w:ascii="Times" w:eastAsia="Times" w:hAnsi="Times" w:cs="Times"/>
            <w:sz w:val="28"/>
            <w:szCs w:val="28"/>
          </w:rPr>
          <w:t>libre.expresion2023@gmail.com</w:t>
        </w:r>
      </w:hyperlink>
      <w:r w:rsidR="00BA798C"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 w:rsidR="00BA798C" w:rsidRPr="001615A9">
        <w:rPr>
          <w:rFonts w:ascii="Times" w:eastAsia="Times" w:hAnsi="Times" w:cs="Times"/>
          <w:b/>
          <w:color w:val="000000"/>
          <w:sz w:val="28"/>
          <w:szCs w:val="28"/>
        </w:rPr>
        <w:t xml:space="preserve">con el </w:t>
      </w:r>
      <w:r w:rsidR="00BA798C" w:rsidRPr="001615A9">
        <w:rPr>
          <w:rFonts w:ascii="Times" w:eastAsia="Times" w:hAnsi="Times" w:cs="Times"/>
          <w:b/>
          <w:color w:val="000000" w:themeColor="text1"/>
          <w:sz w:val="28"/>
          <w:szCs w:val="28"/>
        </w:rPr>
        <w:t>documento de inscripción relleno a enviar con las fotos al correo.</w:t>
      </w:r>
    </w:p>
    <w:p w:rsidR="002C5D00" w:rsidRDefault="00BA798C" w:rsidP="00BA798C">
      <w:pPr>
        <w:widowControl w:val="0"/>
        <w:spacing w:before="137" w:line="263" w:lineRule="auto"/>
        <w:ind w:left="720" w:right="4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3470F0">
        <w:rPr>
          <w:rFonts w:ascii="Times" w:eastAsia="Times" w:hAnsi="Times" w:cs="Times"/>
          <w:color w:val="000000"/>
          <w:sz w:val="28"/>
          <w:szCs w:val="28"/>
        </w:rPr>
        <w:t xml:space="preserve">(esta cuenta de correo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será anulada</w:t>
      </w:r>
      <w:r w:rsidR="003470F0">
        <w:rPr>
          <w:rFonts w:ascii="Times" w:eastAsia="Times" w:hAnsi="Times" w:cs="Times"/>
          <w:color w:val="000000"/>
          <w:sz w:val="28"/>
          <w:szCs w:val="28"/>
        </w:rPr>
        <w:t xml:space="preserve"> después de la celebración del concurso).  </w:t>
      </w:r>
    </w:p>
    <w:p w:rsidR="00BA798C" w:rsidRPr="001615A9" w:rsidRDefault="00BA798C" w:rsidP="00BA798C">
      <w:pPr>
        <w:pStyle w:val="Prrafodelista"/>
        <w:widowControl w:val="0"/>
        <w:numPr>
          <w:ilvl w:val="0"/>
          <w:numId w:val="1"/>
        </w:numPr>
        <w:spacing w:before="421"/>
        <w:ind w:right="443"/>
        <w:rPr>
          <w:rFonts w:ascii="Times" w:eastAsia="Times" w:hAnsi="Times" w:cs="Times"/>
          <w:color w:val="000000" w:themeColor="text1"/>
          <w:sz w:val="28"/>
          <w:szCs w:val="28"/>
        </w:rPr>
      </w:pPr>
      <w:r w:rsidRPr="001615A9">
        <w:rPr>
          <w:rFonts w:ascii="Times" w:eastAsia="Times" w:hAnsi="Times" w:cs="Times"/>
          <w:color w:val="000000" w:themeColor="text1"/>
          <w:sz w:val="28"/>
          <w:szCs w:val="28"/>
        </w:rPr>
        <w:t>Las fotos deben de ir con el nombre de la colección y el numero de la foto 1, 2, 3 y 4 según el número de fotos</w:t>
      </w:r>
      <w:r w:rsidR="001615A9">
        <w:rPr>
          <w:rFonts w:ascii="Times" w:eastAsia="Times" w:hAnsi="Times" w:cs="Times"/>
          <w:color w:val="000000" w:themeColor="text1"/>
          <w:sz w:val="28"/>
          <w:szCs w:val="28"/>
        </w:rPr>
        <w:t xml:space="preserve"> por colección</w:t>
      </w:r>
      <w:r w:rsidRPr="001615A9">
        <w:rPr>
          <w:rFonts w:ascii="Times" w:eastAsia="Times" w:hAnsi="Times" w:cs="Times"/>
          <w:color w:val="000000" w:themeColor="text1"/>
          <w:sz w:val="28"/>
          <w:szCs w:val="28"/>
        </w:rPr>
        <w:t xml:space="preserve"> (</w:t>
      </w:r>
      <w:proofErr w:type="gramStart"/>
      <w:r w:rsidRPr="001615A9">
        <w:rPr>
          <w:rFonts w:ascii="Times" w:eastAsia="Times" w:hAnsi="Times" w:cs="Times"/>
          <w:color w:val="000000" w:themeColor="text1"/>
          <w:sz w:val="28"/>
          <w:szCs w:val="28"/>
        </w:rPr>
        <w:t>3  o</w:t>
      </w:r>
      <w:proofErr w:type="gramEnd"/>
      <w:r w:rsidRPr="001615A9">
        <w:rPr>
          <w:rFonts w:ascii="Times" w:eastAsia="Times" w:hAnsi="Times" w:cs="Times"/>
          <w:color w:val="000000" w:themeColor="text1"/>
          <w:sz w:val="28"/>
          <w:szCs w:val="28"/>
        </w:rPr>
        <w:t xml:space="preserve">  4)</w:t>
      </w:r>
    </w:p>
    <w:p w:rsidR="00BA798C" w:rsidRPr="001615A9" w:rsidRDefault="00BA798C">
      <w:pPr>
        <w:widowControl w:val="0"/>
        <w:spacing w:before="137" w:line="263" w:lineRule="auto"/>
        <w:ind w:left="720" w:right="407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</w:p>
    <w:p w:rsidR="002C5D00" w:rsidRDefault="003470F0">
      <w:pPr>
        <w:widowControl w:val="0"/>
        <w:spacing w:before="118" w:line="263" w:lineRule="auto"/>
        <w:ind w:left="720" w:right="407"/>
        <w:jc w:val="both"/>
        <w:rPr>
          <w:rFonts w:ascii="Times" w:eastAsia="Times" w:hAnsi="Times" w:cs="Times"/>
          <w:color w:val="000000"/>
          <w:sz w:val="28"/>
          <w:szCs w:val="28"/>
          <w:u w:val="single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No se admitirá en el archivo ningún nombre, firma ni marca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de agua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ni en la imagen ni en los metadatos que permita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la identificación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autor de las fotografías. 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Los archivos 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>se enviarán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en modo JPG, con un máximo de 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>300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>dpi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y 1920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2F6D56" w:rsidRPr="00B920A2">
        <w:rPr>
          <w:rFonts w:ascii="Times" w:eastAsia="Times" w:hAnsi="Times" w:cs="Times"/>
          <w:color w:val="000000" w:themeColor="text1"/>
          <w:sz w:val="28"/>
          <w:szCs w:val="28"/>
        </w:rPr>
        <w:t>PPP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3279B4" w:rsidRPr="00B920A2">
        <w:rPr>
          <w:rFonts w:ascii="Times" w:eastAsia="Times" w:hAnsi="Times" w:cs="Times"/>
          <w:color w:val="000000" w:themeColor="text1"/>
          <w:sz w:val="28"/>
          <w:szCs w:val="28"/>
        </w:rPr>
        <w:t>en horizontal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y 1080 </w:t>
      </w:r>
      <w:r w:rsidR="002F6D56" w:rsidRPr="00B920A2">
        <w:rPr>
          <w:rFonts w:ascii="Times" w:eastAsia="Times" w:hAnsi="Times" w:cs="Times"/>
          <w:color w:val="000000" w:themeColor="text1"/>
          <w:sz w:val="28"/>
          <w:szCs w:val="28"/>
        </w:rPr>
        <w:t>PPP</w:t>
      </w:r>
      <w:r w:rsidR="003279B4"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en vertical,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3279B4" w:rsidRPr="00B920A2">
        <w:rPr>
          <w:rFonts w:ascii="Times" w:eastAsia="Times" w:hAnsi="Times" w:cs="Times"/>
          <w:color w:val="000000" w:themeColor="text1"/>
          <w:sz w:val="28"/>
          <w:szCs w:val="28"/>
        </w:rPr>
        <w:t>n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>ingún archivo podrá superar los 2 MB</w:t>
      </w:r>
      <w:r w:rsidRPr="00E50CA7">
        <w:rPr>
          <w:rFonts w:ascii="Times" w:eastAsia="Times" w:hAnsi="Times" w:cs="Times"/>
          <w:color w:val="FF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El plazo de admisión será hasta el domingo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19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de </w:t>
      </w:r>
      <w:r w:rsidR="003279B4"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marzo </w:t>
      </w:r>
      <w:r w:rsidR="003279B4" w:rsidRPr="003279B4">
        <w:rPr>
          <w:rFonts w:ascii="Times" w:eastAsia="Times" w:hAnsi="Times" w:cs="Times"/>
          <w:b/>
          <w:color w:val="000000"/>
          <w:sz w:val="28"/>
          <w:szCs w:val="28"/>
        </w:rPr>
        <w:t>de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202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3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, a las 24:00 horas.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</w:t>
      </w:r>
    </w:p>
    <w:p w:rsidR="002C5D00" w:rsidRDefault="002C5D00">
      <w:pPr>
        <w:widowControl w:val="0"/>
        <w:spacing w:before="118" w:line="263" w:lineRule="auto"/>
        <w:ind w:left="720" w:right="407"/>
        <w:jc w:val="both"/>
        <w:rPr>
          <w:rFonts w:ascii="Times" w:eastAsia="Times" w:hAnsi="Times" w:cs="Times"/>
          <w:sz w:val="28"/>
          <w:szCs w:val="28"/>
          <w:u w:val="single"/>
        </w:rPr>
      </w:pPr>
    </w:p>
    <w:p w:rsidR="002C5D00" w:rsidRDefault="003470F0">
      <w:pPr>
        <w:widowControl w:val="0"/>
        <w:spacing w:line="240" w:lineRule="auto"/>
        <w:ind w:firstLine="720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b. Segunda Fase. </w:t>
      </w:r>
    </w:p>
    <w:p w:rsidR="002C5D00" w:rsidRDefault="003470F0">
      <w:pPr>
        <w:widowControl w:val="0"/>
        <w:spacing w:before="135" w:line="263" w:lineRule="auto"/>
        <w:ind w:left="720" w:right="4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La organización nombrará un Jurado de Admisión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responsable de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verificar que las solicitudes cumplen los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requisitos establecidos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las presentes bases. Con posterioridad,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el Jurado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de Calificación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será el responsable de puntuar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todas colecciones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presentadas en esta convocatoria del concurso.  Las 15 colecciones mejor valoradas serán las que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optarán directamente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los premios. </w:t>
      </w:r>
    </w:p>
    <w:p w:rsidR="002C5D00" w:rsidRPr="003279B4" w:rsidRDefault="003470F0">
      <w:pPr>
        <w:widowControl w:val="0"/>
        <w:spacing w:before="135" w:line="263" w:lineRule="auto"/>
        <w:ind w:left="720" w:right="407"/>
        <w:jc w:val="both"/>
        <w:rPr>
          <w:rFonts w:ascii="Times" w:eastAsia="Times" w:hAnsi="Times" w:cs="Times"/>
          <w:b/>
          <w:color w:val="000000" w:themeColor="text1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A los autores de estas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15 colecciones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preseleccionadas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se les solicitará, vía e-mail,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los ficheros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digitales originales y 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se les dará instrucciones para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las medidas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y el formato de las copias en papel que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deberán enviar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al club, </w:t>
      </w:r>
      <w:r>
        <w:rPr>
          <w:rFonts w:ascii="Times" w:eastAsia="Times" w:hAnsi="Times" w:cs="Times"/>
          <w:sz w:val="28"/>
          <w:szCs w:val="28"/>
          <w:u w:val="single"/>
        </w:rPr>
        <w:t>indicando en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ese momento el plazo y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la dirección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para dicho envío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En su caso,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previa petición expresa de los autores interesados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,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 xml:space="preserve">el CF-76 Juan Rivera podría imprimir a costa de los mismos </w:t>
      </w:r>
      <w:r w:rsidR="003279B4"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autores las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 xml:space="preserve"> obras que hubieran resultado finalistas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 y debieran pasar a la segunda fase en formato de papel.  </w:t>
      </w:r>
    </w:p>
    <w:p w:rsidR="002C5D00" w:rsidRDefault="002C5D00">
      <w:pPr>
        <w:widowControl w:val="0"/>
        <w:spacing w:before="119" w:line="240" w:lineRule="auto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19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4. Cuota de Inscripción. </w:t>
      </w:r>
    </w:p>
    <w:p w:rsidR="002C5D00" w:rsidRDefault="003470F0" w:rsidP="009C77FF">
      <w:pPr>
        <w:spacing w:line="240" w:lineRule="auto"/>
        <w:ind w:left="7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Se</w:t>
      </w:r>
      <w:r w:rsidR="003279B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establece una cuota de inscripción de 1</w:t>
      </w:r>
      <w:r w:rsidR="003279B4">
        <w:rPr>
          <w:rFonts w:ascii="Times" w:eastAsia="Times" w:hAnsi="Times" w:cs="Times"/>
          <w:color w:val="000000"/>
          <w:sz w:val="28"/>
          <w:szCs w:val="28"/>
        </w:rPr>
        <w:t>8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€ por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participante independientemente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número de colecciones presentadas.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El importe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inscripción se </w:t>
      </w:r>
      <w:r>
        <w:rPr>
          <w:rFonts w:ascii="Times" w:eastAsia="Times" w:hAnsi="Times" w:cs="Times"/>
          <w:sz w:val="28"/>
          <w:szCs w:val="28"/>
        </w:rPr>
        <w:t>enviará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la </w:t>
      </w:r>
      <w:r w:rsidR="009C77FF">
        <w:rPr>
          <w:rFonts w:ascii="Times" w:eastAsia="Times" w:hAnsi="Times" w:cs="Times"/>
          <w:color w:val="000000"/>
          <w:sz w:val="28"/>
          <w:szCs w:val="28"/>
        </w:rPr>
        <w:t>cuenta ES</w:t>
      </w:r>
      <w:r w:rsidR="009C77FF" w:rsidRPr="009C77FF">
        <w:rPr>
          <w:rFonts w:ascii="Times" w:eastAsia="Times New Roman" w:hAnsi="Times"/>
          <w:b/>
          <w:color w:val="333333"/>
          <w:sz w:val="28"/>
          <w:szCs w:val="28"/>
        </w:rPr>
        <w:t xml:space="preserve">34 3187 0082 1334 0632 </w:t>
      </w:r>
      <w:r w:rsidR="00C965FC" w:rsidRPr="009C77FF">
        <w:rPr>
          <w:rFonts w:ascii="Times" w:eastAsia="Times New Roman" w:hAnsi="Times"/>
          <w:b/>
          <w:color w:val="333333"/>
          <w:sz w:val="28"/>
          <w:szCs w:val="28"/>
        </w:rPr>
        <w:t>5625</w:t>
      </w:r>
      <w:r w:rsidR="00C965FC">
        <w:rPr>
          <w:rFonts w:ascii="Times" w:eastAsia="Times New Roman" w:hAnsi="Times"/>
          <w:b/>
          <w:color w:val="333333"/>
          <w:sz w:val="28"/>
          <w:szCs w:val="28"/>
        </w:rPr>
        <w:t xml:space="preserve"> </w:t>
      </w:r>
      <w:r w:rsidR="00C965FC" w:rsidRPr="00C965FC">
        <w:rPr>
          <w:rFonts w:ascii="Times" w:eastAsia="Times" w:hAnsi="Times" w:cs="Times"/>
          <w:color w:val="000000" w:themeColor="text1"/>
          <w:sz w:val="28"/>
          <w:szCs w:val="28"/>
        </w:rPr>
        <w:t>indicando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nombre del participante y en el asunto: “Cuota </w:t>
      </w:r>
      <w:r w:rsidR="00844CBD">
        <w:rPr>
          <w:rFonts w:ascii="Times" w:eastAsia="Times" w:hAnsi="Times" w:cs="Times"/>
          <w:color w:val="000000"/>
          <w:sz w:val="28"/>
          <w:szCs w:val="28"/>
        </w:rPr>
        <w:t>de participación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el concurso Libre Expresión de Puerto Real”.  </w:t>
      </w:r>
    </w:p>
    <w:p w:rsidR="009C77FF" w:rsidRPr="009C77FF" w:rsidRDefault="009C77FF" w:rsidP="009C77FF">
      <w:pPr>
        <w:spacing w:line="240" w:lineRule="auto"/>
        <w:ind w:left="75"/>
        <w:jc w:val="both"/>
        <w:rPr>
          <w:rFonts w:eastAsia="Times New Roman"/>
          <w:color w:val="333333"/>
          <w:sz w:val="18"/>
          <w:szCs w:val="18"/>
        </w:rPr>
      </w:pPr>
    </w:p>
    <w:p w:rsidR="002C5D00" w:rsidRDefault="003470F0">
      <w:pPr>
        <w:widowControl w:val="0"/>
        <w:spacing w:before="119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lastRenderedPageBreak/>
        <w:t xml:space="preserve">5. Premios. </w:t>
      </w:r>
    </w:p>
    <w:p w:rsidR="002C5D00" w:rsidRDefault="003470F0">
      <w:pPr>
        <w:widowControl w:val="0"/>
        <w:spacing w:before="135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 concederán seis premios: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Primer Premio: Medalla de Oro CEF y </w:t>
      </w:r>
      <w:r w:rsidR="005C173E">
        <w:rPr>
          <w:rFonts w:ascii="Times" w:eastAsia="Times" w:hAnsi="Times" w:cs="Times"/>
          <w:color w:val="000000"/>
          <w:sz w:val="28"/>
          <w:szCs w:val="28"/>
        </w:rPr>
        <w:t>6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00 € en metálico.  </w:t>
      </w:r>
    </w:p>
    <w:p w:rsidR="002C5D00" w:rsidRDefault="003470F0">
      <w:pPr>
        <w:widowControl w:val="0"/>
        <w:spacing w:before="143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Segundo Premio: Medalla de Plata CEF y </w:t>
      </w:r>
      <w:r w:rsidR="005C173E">
        <w:rPr>
          <w:rFonts w:ascii="Times" w:eastAsia="Times" w:hAnsi="Times" w:cs="Times"/>
          <w:color w:val="000000"/>
          <w:sz w:val="28"/>
          <w:szCs w:val="28"/>
        </w:rPr>
        <w:t>30</w:t>
      </w:r>
      <w:r>
        <w:rPr>
          <w:rFonts w:ascii="Times" w:eastAsia="Times" w:hAnsi="Times" w:cs="Times"/>
          <w:color w:val="000000"/>
          <w:sz w:val="28"/>
          <w:szCs w:val="28"/>
        </w:rPr>
        <w:t>0</w:t>
      </w:r>
      <w:r w:rsidR="0099539E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€ en metálico.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Tercer Premio: Medalla de Bronce CEF y 150 € en metálico.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Cuarto Premio: Medalla de Oro FAF.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Quinto Premio: Medalla de Plata FAF.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Sexto Premio: Medalla de Bronce FAF. </w:t>
      </w:r>
    </w:p>
    <w:p w:rsidR="003279B4" w:rsidRDefault="003470F0">
      <w:pPr>
        <w:spacing w:before="145"/>
        <w:ind w:right="40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Desde el Séptimo hasta el Duodécimo clasificado obtendrán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una mención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CEF.</w:t>
      </w:r>
    </w:p>
    <w:p w:rsidR="003279B4" w:rsidRDefault="003279B4" w:rsidP="003279B4">
      <w:pPr>
        <w:pStyle w:val="Normal1"/>
        <w:widowControl w:val="0"/>
        <w:spacing w:after="100"/>
        <w:jc w:val="both"/>
        <w:rPr>
          <w:rFonts w:ascii="Arial" w:eastAsia="Comfortaa" w:hAnsi="Arial" w:cs="Arial"/>
          <w:sz w:val="24"/>
          <w:szCs w:val="24"/>
        </w:rPr>
      </w:pPr>
      <w:r>
        <w:rPr>
          <w:rFonts w:ascii="Arial" w:eastAsia="Comfortaa" w:hAnsi="Arial" w:cs="Arial"/>
          <w:sz w:val="24"/>
          <w:szCs w:val="24"/>
        </w:rPr>
        <w:t>Del Decimotercero al decimoquinto obtendrán mención FAF.</w:t>
      </w:r>
    </w:p>
    <w:p w:rsidR="003279B4" w:rsidRPr="003C5F51" w:rsidRDefault="003279B4" w:rsidP="003279B4">
      <w:pPr>
        <w:pStyle w:val="Normal1"/>
        <w:widowControl w:val="0"/>
        <w:spacing w:after="100"/>
        <w:jc w:val="both"/>
        <w:rPr>
          <w:rFonts w:ascii="Arial" w:eastAsia="Comfortaa" w:hAnsi="Arial" w:cs="Arial"/>
          <w:sz w:val="24"/>
          <w:szCs w:val="24"/>
        </w:rPr>
      </w:pPr>
      <w:r>
        <w:rPr>
          <w:rFonts w:ascii="Arial" w:eastAsia="Comfortaa" w:hAnsi="Arial" w:cs="Arial"/>
          <w:sz w:val="24"/>
          <w:szCs w:val="24"/>
        </w:rPr>
        <w:t xml:space="preserve">Tres menciones FAF a los mejores clasificados del Club Fotográfico 76 Juan Rivera. </w:t>
      </w:r>
    </w:p>
    <w:p w:rsidR="003279B4" w:rsidRDefault="003279B4">
      <w:pPr>
        <w:spacing w:before="145"/>
        <w:ind w:right="408"/>
        <w:rPr>
          <w:rFonts w:ascii="Times" w:eastAsia="Times" w:hAnsi="Times" w:cs="Times"/>
          <w:color w:val="000000"/>
          <w:sz w:val="28"/>
          <w:szCs w:val="28"/>
        </w:rPr>
      </w:pPr>
    </w:p>
    <w:p w:rsidR="002C5D00" w:rsidRPr="007C2474" w:rsidRDefault="003470F0" w:rsidP="003279B4">
      <w:pPr>
        <w:spacing w:before="163"/>
        <w:ind w:right="443"/>
        <w:rPr>
          <w:rFonts w:ascii="Calibri" w:eastAsia="Calibri" w:hAnsi="Calibri" w:cs="Calibri"/>
          <w:b/>
          <w:i/>
          <w:color w:val="000000"/>
        </w:rPr>
      </w:pPr>
      <w:r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Ningún participante con dos colecciones podrá optar a dos </w:t>
      </w:r>
      <w:r w:rsidR="003279B4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premios </w:t>
      </w:r>
      <w:r w:rsidR="008F2730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>en metálico</w:t>
      </w:r>
      <w:r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. En su caso, la mejor </w:t>
      </w:r>
      <w:r w:rsidR="003279B4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>valorada obtendría</w:t>
      </w:r>
      <w:r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 premio y la segunda pasaría a</w:t>
      </w:r>
      <w:r w:rsidR="008F2730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>l orden posterior correspondiente</w:t>
      </w:r>
      <w:r w:rsidRPr="007C2474">
        <w:rPr>
          <w:rFonts w:ascii="Times" w:eastAsia="Times" w:hAnsi="Times" w:cs="Times"/>
          <w:b/>
          <w:color w:val="FF0000"/>
          <w:sz w:val="28"/>
          <w:szCs w:val="28"/>
        </w:rPr>
        <w:t xml:space="preserve">.  </w:t>
      </w:r>
    </w:p>
    <w:p w:rsidR="002C5D00" w:rsidRDefault="003470F0">
      <w:pPr>
        <w:widowControl w:val="0"/>
        <w:spacing w:before="118" w:line="263" w:lineRule="auto"/>
        <w:ind w:right="41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Serán seleccionadas como máximo el 15 % de la totalidad de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las obras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presentadas incluidos los premios, </w:t>
      </w:r>
      <w:r w:rsidRPr="004C598A">
        <w:rPr>
          <w:rFonts w:ascii="Times" w:eastAsia="Times" w:hAnsi="Times" w:cs="Times"/>
          <w:color w:val="000000" w:themeColor="text1"/>
          <w:sz w:val="28"/>
          <w:szCs w:val="28"/>
        </w:rPr>
        <w:t xml:space="preserve">que serán puntuadas con </w:t>
      </w:r>
      <w:r w:rsidR="003279B4" w:rsidRPr="004C598A">
        <w:rPr>
          <w:rFonts w:ascii="Times" w:eastAsia="Times" w:hAnsi="Times" w:cs="Times"/>
          <w:color w:val="000000" w:themeColor="text1"/>
          <w:sz w:val="28"/>
          <w:szCs w:val="28"/>
        </w:rPr>
        <w:t>un</w:t>
      </w:r>
      <w:r w:rsidR="00752AF2" w:rsidRPr="004C598A">
        <w:rPr>
          <w:rFonts w:ascii="Times" w:eastAsia="Times" w:hAnsi="Times" w:cs="Times"/>
          <w:color w:val="000000" w:themeColor="text1"/>
          <w:sz w:val="28"/>
          <w:szCs w:val="28"/>
        </w:rPr>
        <w:t>a aceptación</w:t>
      </w:r>
      <w:r w:rsidRPr="004C598A">
        <w:rPr>
          <w:rFonts w:ascii="Times" w:eastAsia="Times" w:hAnsi="Times" w:cs="Times"/>
          <w:color w:val="000000" w:themeColor="text1"/>
          <w:sz w:val="28"/>
          <w:szCs w:val="28"/>
        </w:rPr>
        <w:t xml:space="preserve"> FAF y con </w:t>
      </w:r>
      <w:r w:rsidR="00752AF2" w:rsidRPr="004C598A">
        <w:rPr>
          <w:rFonts w:ascii="Times" w:eastAsia="Times" w:hAnsi="Times" w:cs="Times"/>
          <w:color w:val="000000" w:themeColor="text1"/>
          <w:sz w:val="28"/>
          <w:szCs w:val="28"/>
        </w:rPr>
        <w:t xml:space="preserve">una aceptación </w:t>
      </w:r>
      <w:r w:rsidRPr="004C598A">
        <w:rPr>
          <w:rFonts w:ascii="Times" w:eastAsia="Times" w:hAnsi="Times" w:cs="Times"/>
          <w:color w:val="000000" w:themeColor="text1"/>
          <w:sz w:val="28"/>
          <w:szCs w:val="28"/>
        </w:rPr>
        <w:t>CEF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por cada una de las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fotografías presentadas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:rsidR="002C5D00" w:rsidRDefault="003470F0">
      <w:pPr>
        <w:widowControl w:val="0"/>
        <w:spacing w:before="118" w:line="262" w:lineRule="auto"/>
        <w:ind w:right="41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premios en metálico deben ser declarados a la agencia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tributaria según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la legislación vigente para lo que la organización expedirá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 xml:space="preserve">un </w:t>
      </w:r>
      <w:r w:rsidR="00752AF2" w:rsidRPr="007D07EC">
        <w:rPr>
          <w:rFonts w:ascii="Times" w:eastAsia="Times" w:hAnsi="Times" w:cs="Times"/>
          <w:color w:val="000000" w:themeColor="text1"/>
          <w:sz w:val="28"/>
          <w:szCs w:val="28"/>
        </w:rPr>
        <w:t>recibí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cantidad a los ganadores para su justificación.  </w:t>
      </w:r>
    </w:p>
    <w:p w:rsidR="002C5D00" w:rsidRDefault="003470F0">
      <w:pPr>
        <w:widowControl w:val="0"/>
        <w:spacing w:before="119" w:line="263" w:lineRule="auto"/>
        <w:ind w:right="4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Ningún autor premiado podrá ser obligado a asistir a la entrega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de premios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y no podrá ser destituido de su premio en caso de no acudir.  Las colecciones premiadas se considerarán adquiridas por 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importe del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premio otorgado y pasarán a formar parte de la colección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la Fototeca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club. El Club Fotográfico 76 Juan Rivera Puerto Real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se reserva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derecho de utilizarlas citando siempre el nombre del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autor y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acuerdo a la Ley de Propiedad Intelectual en vigor.  </w:t>
      </w:r>
    </w:p>
    <w:p w:rsidR="002C5D00" w:rsidRDefault="003470F0">
      <w:pPr>
        <w:widowControl w:val="0"/>
        <w:spacing w:before="117" w:line="263" w:lineRule="auto"/>
        <w:ind w:right="41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autores premiados firmarán un documento autorizando al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Club Fotográfico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76 Juan Rivera Puerto Real a la reproducción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una nueva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copia en caso de un futuro deterioro o daño de alguna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sus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premiadas. Las 12 colecciones no premiadas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serán devueltas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sus autores sin cargo alguno, una vez finalice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la exposición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:rsidR="002C5D00" w:rsidRDefault="002C5D00">
      <w:pPr>
        <w:widowControl w:val="0"/>
        <w:spacing w:before="117" w:line="263" w:lineRule="auto"/>
        <w:ind w:right="410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17" w:line="263" w:lineRule="auto"/>
        <w:ind w:right="410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5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Calendario. </w:t>
      </w:r>
    </w:p>
    <w:p w:rsidR="002C5D00" w:rsidRDefault="003470F0">
      <w:pPr>
        <w:widowControl w:val="0"/>
        <w:spacing w:before="137" w:line="263" w:lineRule="auto"/>
        <w:ind w:right="407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Último día de recepción de fotografías correspondientes a la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primera fase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el día </w:t>
      </w:r>
      <w:r w:rsidR="00752AF2" w:rsidRPr="007D07EC">
        <w:rPr>
          <w:rFonts w:ascii="Times" w:eastAsia="Times" w:hAnsi="Times" w:cs="Times"/>
          <w:color w:val="000000" w:themeColor="text1"/>
          <w:sz w:val="28"/>
          <w:szCs w:val="28"/>
        </w:rPr>
        <w:t>19</w:t>
      </w:r>
      <w:r w:rsidRPr="007D07EC">
        <w:rPr>
          <w:rFonts w:ascii="Times" w:eastAsia="Times" w:hAnsi="Times" w:cs="Times"/>
          <w:color w:val="000000" w:themeColor="text1"/>
          <w:sz w:val="28"/>
          <w:szCs w:val="28"/>
        </w:rPr>
        <w:t xml:space="preserve"> de marzo a las 24:00 horas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Comunicación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los finalistas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concurso, el día </w:t>
      </w:r>
      <w:r>
        <w:rPr>
          <w:rFonts w:ascii="Times" w:eastAsia="Times" w:hAnsi="Times" w:cs="Times"/>
          <w:sz w:val="28"/>
          <w:szCs w:val="28"/>
        </w:rPr>
        <w:t>5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abril. Último día de recepción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de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correspondientes a la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segunda fase el día 20 de abril. </w:t>
      </w:r>
      <w:r>
        <w:rPr>
          <w:rFonts w:ascii="Times" w:eastAsia="Times" w:hAnsi="Times" w:cs="Times"/>
          <w:sz w:val="28"/>
          <w:szCs w:val="28"/>
        </w:rPr>
        <w:t xml:space="preserve">El fallo Público del jurado será el sábado 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29</w:t>
      </w:r>
      <w:r>
        <w:rPr>
          <w:rFonts w:ascii="Times" w:eastAsia="Times" w:hAnsi="Times" w:cs="Times"/>
          <w:sz w:val="28"/>
          <w:szCs w:val="28"/>
        </w:rPr>
        <w:t xml:space="preserve"> de abril a las 10:00 </w:t>
      </w:r>
      <w:r w:rsidR="00752AF2">
        <w:rPr>
          <w:rFonts w:ascii="Times" w:eastAsia="Times" w:hAnsi="Times" w:cs="Times"/>
          <w:sz w:val="28"/>
          <w:szCs w:val="28"/>
        </w:rPr>
        <w:t>horas en</w:t>
      </w:r>
      <w:r>
        <w:rPr>
          <w:rFonts w:ascii="Times" w:eastAsia="Times" w:hAnsi="Times" w:cs="Times"/>
          <w:sz w:val="28"/>
          <w:szCs w:val="28"/>
        </w:rPr>
        <w:t xml:space="preserve"> el Centro Cultural San José de Puerto Real, situado en la </w:t>
      </w:r>
      <w:r w:rsidR="00752AF2">
        <w:rPr>
          <w:rFonts w:ascii="Times" w:eastAsia="Times" w:hAnsi="Times" w:cs="Times"/>
          <w:sz w:val="28"/>
          <w:szCs w:val="28"/>
        </w:rPr>
        <w:t>Calle Real</w:t>
      </w:r>
      <w:r>
        <w:rPr>
          <w:rFonts w:ascii="Times" w:eastAsia="Times" w:hAnsi="Times" w:cs="Times"/>
          <w:sz w:val="28"/>
          <w:szCs w:val="28"/>
        </w:rPr>
        <w:t xml:space="preserve"> núm. 96 La entrega de premios se realizará el viernes </w:t>
      </w:r>
      <w:r w:rsidR="00752AF2" w:rsidRPr="00687944">
        <w:rPr>
          <w:rFonts w:ascii="Times" w:eastAsia="Times" w:hAnsi="Times" w:cs="Times"/>
          <w:color w:val="000000" w:themeColor="text1"/>
          <w:sz w:val="28"/>
          <w:szCs w:val="28"/>
        </w:rPr>
        <w:t>19</w:t>
      </w:r>
      <w:r>
        <w:rPr>
          <w:rFonts w:ascii="Times" w:eastAsia="Times" w:hAnsi="Times" w:cs="Times"/>
          <w:sz w:val="28"/>
          <w:szCs w:val="28"/>
        </w:rPr>
        <w:t xml:space="preserve"> de mayo de 202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sz w:val="28"/>
          <w:szCs w:val="28"/>
        </w:rPr>
        <w:t xml:space="preserve">, </w:t>
      </w:r>
      <w:r w:rsidR="00752AF2">
        <w:rPr>
          <w:rFonts w:ascii="Times" w:eastAsia="Times" w:hAnsi="Times" w:cs="Times"/>
          <w:sz w:val="28"/>
          <w:szCs w:val="28"/>
        </w:rPr>
        <w:t>a las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Pr="006E33EE">
        <w:rPr>
          <w:rFonts w:ascii="Times" w:eastAsia="Times" w:hAnsi="Times" w:cs="Times"/>
          <w:color w:val="000000" w:themeColor="text1"/>
          <w:sz w:val="28"/>
          <w:szCs w:val="28"/>
        </w:rPr>
        <w:t>1</w:t>
      </w:r>
      <w:r w:rsidR="00752AF2" w:rsidRPr="006E33EE">
        <w:rPr>
          <w:rFonts w:ascii="Times" w:eastAsia="Times" w:hAnsi="Times" w:cs="Times"/>
          <w:color w:val="000000" w:themeColor="text1"/>
          <w:sz w:val="28"/>
          <w:szCs w:val="28"/>
        </w:rPr>
        <w:t>9</w:t>
      </w:r>
      <w:r w:rsidRPr="006E33EE">
        <w:rPr>
          <w:rFonts w:ascii="Times" w:eastAsia="Times" w:hAnsi="Times" w:cs="Times"/>
          <w:color w:val="000000" w:themeColor="text1"/>
          <w:sz w:val="28"/>
          <w:szCs w:val="28"/>
        </w:rPr>
        <w:t xml:space="preserve">:00 </w:t>
      </w:r>
      <w:r>
        <w:rPr>
          <w:rFonts w:ascii="Times" w:eastAsia="Times" w:hAnsi="Times" w:cs="Times"/>
          <w:sz w:val="28"/>
          <w:szCs w:val="28"/>
        </w:rPr>
        <w:t xml:space="preserve">horas, día de la inauguración de la exposición de las </w:t>
      </w:r>
      <w:r w:rsidR="00752AF2">
        <w:rPr>
          <w:rFonts w:ascii="Times" w:eastAsia="Times" w:hAnsi="Times" w:cs="Times"/>
          <w:sz w:val="28"/>
          <w:szCs w:val="28"/>
        </w:rPr>
        <w:t>15 colecciones</w:t>
      </w:r>
      <w:r>
        <w:rPr>
          <w:rFonts w:ascii="Times" w:eastAsia="Times" w:hAnsi="Times" w:cs="Times"/>
          <w:sz w:val="28"/>
          <w:szCs w:val="28"/>
        </w:rPr>
        <w:t xml:space="preserve"> seleccionadas en el mismo lugar.  </w:t>
      </w:r>
    </w:p>
    <w:p w:rsidR="002C5D00" w:rsidRDefault="002C5D00">
      <w:pPr>
        <w:widowControl w:val="0"/>
        <w:spacing w:before="137" w:line="263" w:lineRule="auto"/>
        <w:ind w:right="407"/>
        <w:jc w:val="both"/>
        <w:rPr>
          <w:rFonts w:ascii="Times" w:eastAsia="Times" w:hAnsi="Times" w:cs="Times"/>
          <w:sz w:val="28"/>
          <w:szCs w:val="28"/>
        </w:rPr>
      </w:pPr>
    </w:p>
    <w:p w:rsidR="002C5D00" w:rsidRDefault="003470F0">
      <w:pPr>
        <w:widowControl w:val="0"/>
        <w:spacing w:before="137" w:line="263" w:lineRule="auto"/>
        <w:ind w:right="407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6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Jurado. </w:t>
      </w:r>
    </w:p>
    <w:p w:rsidR="002C5D00" w:rsidRDefault="003470F0">
      <w:pPr>
        <w:widowControl w:val="0"/>
        <w:spacing w:before="137" w:line="263" w:lineRule="auto"/>
        <w:ind w:right="41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El Club Fotográfico 76 Juan Rivera Puerto Real invitará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como miembros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Jurado de calificación a personas acreditadas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del mundo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fotografía. La decisión del Jurado será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inapelable, comunicándose</w:t>
      </w:r>
      <w:r>
        <w:rPr>
          <w:rFonts w:ascii="Times" w:eastAsia="Times" w:hAnsi="Times" w:cs="Times"/>
          <w:sz w:val="28"/>
          <w:szCs w:val="28"/>
        </w:rPr>
        <w:t xml:space="preserve"> 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todos los participantes premiados y finalistas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con antelación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suficiente al acto de entrega de premios.  </w:t>
      </w:r>
    </w:p>
    <w:p w:rsidR="002C5D00" w:rsidRDefault="003470F0">
      <w:pPr>
        <w:widowControl w:val="0"/>
        <w:spacing w:before="115" w:line="263" w:lineRule="auto"/>
        <w:ind w:right="4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Como es tradición en nuestro certamen, los miembros del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jurado aportarán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una muestra de su propia obra fotográfica para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exponer durante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proceso de esta XXXVI</w:t>
      </w:r>
      <w:r w:rsidRPr="00975D04">
        <w:rPr>
          <w:rFonts w:ascii="Times" w:eastAsia="Times" w:hAnsi="Times" w:cs="Times"/>
          <w:color w:val="000000" w:themeColor="text1"/>
          <w:sz w:val="28"/>
          <w:szCs w:val="28"/>
        </w:rPr>
        <w:t xml:space="preserve">I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edición del Concurso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Libre Expresión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Esta primera exposición de los jurados se abrirá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al público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desde el </w:t>
      </w:r>
      <w:r w:rsidR="00752AF2" w:rsidRPr="00752AF2">
        <w:rPr>
          <w:rFonts w:ascii="Times" w:eastAsia="Times" w:hAnsi="Times" w:cs="Times"/>
          <w:color w:val="000000" w:themeColor="text1"/>
          <w:sz w:val="28"/>
          <w:szCs w:val="28"/>
        </w:rPr>
        <w:t>viernes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28 de abril al 12 de mayo en 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Centro cultural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San José. Y 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se inaugurará ese mismo día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a las 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>1</w:t>
      </w:r>
      <w:r w:rsidR="00752AF2" w:rsidRPr="005A42D9">
        <w:rPr>
          <w:rFonts w:ascii="Times" w:eastAsia="Times" w:hAnsi="Times" w:cs="Times"/>
          <w:color w:val="000000" w:themeColor="text1"/>
          <w:sz w:val="28"/>
          <w:szCs w:val="28"/>
        </w:rPr>
        <w:t>9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 xml:space="preserve">:00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horas con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la intervención presencial de los propios jurados que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nos hablarán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sobre su obra expuesta en esta muestra.  </w:t>
      </w:r>
    </w:p>
    <w:p w:rsidR="002C5D00" w:rsidRDefault="002C5D00">
      <w:pPr>
        <w:widowControl w:val="0"/>
        <w:spacing w:before="115" w:line="263" w:lineRule="auto"/>
        <w:ind w:right="409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15" w:line="263" w:lineRule="auto"/>
        <w:ind w:right="409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7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Exposición de las colecciones finalistas. </w:t>
      </w:r>
    </w:p>
    <w:p w:rsidR="002C5D00" w:rsidRDefault="003470F0">
      <w:pPr>
        <w:widowControl w:val="0"/>
        <w:spacing w:before="138" w:line="263" w:lineRule="auto"/>
        <w:ind w:right="408"/>
        <w:jc w:val="both"/>
        <w:rPr>
          <w:rFonts w:ascii="Times" w:eastAsia="Times" w:hAnsi="Times" w:cs="Times"/>
          <w:color w:val="000000"/>
          <w:sz w:val="28"/>
          <w:szCs w:val="28"/>
          <w:u w:val="single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 llevará a cabo una exposición con las colecciones premiadas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y finalistas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La exposición quedará inaugurada oficialmente 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viernes 19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mayo 202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las 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>1</w:t>
      </w:r>
      <w:r w:rsidR="00752AF2" w:rsidRPr="005A42D9">
        <w:rPr>
          <w:rFonts w:ascii="Times" w:eastAsia="Times" w:hAnsi="Times" w:cs="Times"/>
          <w:color w:val="000000" w:themeColor="text1"/>
          <w:sz w:val="28"/>
          <w:szCs w:val="28"/>
        </w:rPr>
        <w:t>9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 xml:space="preserve">:00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en el Centro cultural San José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Puerto Real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Y estará expuesta hasta el 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domingo 18 de junio de 2023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En </w:t>
      </w:r>
      <w:r w:rsidR="00752AF2">
        <w:rPr>
          <w:rFonts w:ascii="Times" w:eastAsia="Times" w:hAnsi="Times" w:cs="Times"/>
          <w:color w:val="000000"/>
          <w:sz w:val="28"/>
          <w:szCs w:val="28"/>
          <w:u w:val="single"/>
        </w:rPr>
        <w:t>el acto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de inauguración se llevará a cabo la entrega de premios de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u w:val="single"/>
        </w:rPr>
        <w:t>esta  XXXVI</w:t>
      </w:r>
      <w:r w:rsidR="00752AF2" w:rsidRPr="005A42D9">
        <w:rPr>
          <w:rFonts w:ascii="Times" w:eastAsia="Times" w:hAnsi="Times" w:cs="Times"/>
          <w:color w:val="000000" w:themeColor="text1"/>
          <w:sz w:val="28"/>
          <w:szCs w:val="28"/>
          <w:u w:val="single"/>
        </w:rPr>
        <w:t>I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edición del concurso Libre Expresión. </w:t>
      </w:r>
    </w:p>
    <w:p w:rsidR="002C5D00" w:rsidRDefault="002C5D00">
      <w:pPr>
        <w:widowControl w:val="0"/>
        <w:spacing w:before="122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22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8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Garantías. </w:t>
      </w:r>
    </w:p>
    <w:p w:rsidR="002C5D00" w:rsidRDefault="003470F0">
      <w:pPr>
        <w:widowControl w:val="0"/>
        <w:spacing w:before="122" w:line="24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Al aceptar participar en el concurso los fotógrafos garantizan que son </w:t>
      </w:r>
    </w:p>
    <w:p w:rsidR="002C5D00" w:rsidRDefault="003470F0">
      <w:pPr>
        <w:widowControl w:val="0"/>
        <w:spacing w:line="246" w:lineRule="auto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creadores y propietarios de la totalidad del trabajo que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presentan y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que no han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renunciado a ningún derecho moral o legal sobre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sus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y se responsabilizan totalmente de que no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existan derechos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terceros en las obras presentadas, así como toda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posible reclamación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por derechos de imagen. Los autores premiados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y finalistas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aceptan que su obra pueda ser expuesta y que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pueda reproducirse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cualquier medio de ámbito mundial,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incluidos catálogos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 Internet, con la finalidad de promocionar y difundir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este concurso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sin que ello conlleve ningún pago al fotógrafo.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La propiedad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intelectual de las fotografías premiadas será mantenida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en todo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momento por el autor y siempre que se use una de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sus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se hará constar su nombre. La organización pondrá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el máximo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cuidado en la conservación y devolución de las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fotografías, pero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no responderá de las posibles pérdidas, sustracciones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o deterioros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que sufran las mismas, atribuibles a los medios </w:t>
      </w:r>
      <w:r w:rsidR="002F6D56">
        <w:rPr>
          <w:rFonts w:ascii="Times" w:eastAsia="Times" w:hAnsi="Times" w:cs="Times"/>
          <w:color w:val="000000"/>
          <w:sz w:val="28"/>
          <w:szCs w:val="28"/>
        </w:rPr>
        <w:t>de transporte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El resto de material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digital recibido en la primera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fase será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destruido. Este concurso tiene el reconocimiento de la CEF y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es puntuable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para la obtención de los títulos de Artista, Excelencia </w:t>
      </w:r>
      <w:r w:rsidR="005A42D9">
        <w:rPr>
          <w:rFonts w:ascii="Times" w:eastAsia="Times" w:hAnsi="Times" w:cs="Times"/>
          <w:color w:val="000000"/>
          <w:sz w:val="28"/>
          <w:szCs w:val="28"/>
        </w:rPr>
        <w:t>y Maestro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CEF</w:t>
      </w:r>
      <w:r w:rsidR="006B09BE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B09BE" w:rsidRPr="005A42D9">
        <w:rPr>
          <w:rFonts w:ascii="Times" w:eastAsia="Times" w:hAnsi="Times" w:cs="Times"/>
          <w:color w:val="000000" w:themeColor="text1"/>
          <w:sz w:val="28"/>
          <w:szCs w:val="28"/>
        </w:rPr>
        <w:t>y FAF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por ello, el concursante concede la autorización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a  los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organizadores y a sus organismos superiores FAF y CEF, para  que sus datos personales sean mecanizadas, siempre en el ámbito  exclusivo de la divulgación artística de sus obras, y para la  publicación de sus méritos y premios destinados para la obtención de  distinciones CEF</w:t>
      </w:r>
      <w:r w:rsidR="006B09BE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B09BE" w:rsidRPr="005A42D9">
        <w:rPr>
          <w:rFonts w:ascii="Times" w:eastAsia="Times" w:hAnsi="Times" w:cs="Times"/>
          <w:color w:val="000000" w:themeColor="text1"/>
          <w:sz w:val="28"/>
          <w:szCs w:val="28"/>
        </w:rPr>
        <w:t>y FAF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 xml:space="preserve">. </w:t>
      </w:r>
    </w:p>
    <w:p w:rsidR="002C5D00" w:rsidRDefault="002C5D00">
      <w:pPr>
        <w:widowControl w:val="0"/>
        <w:spacing w:line="246" w:lineRule="auto"/>
        <w:ind w:right="-6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line="246" w:lineRule="auto"/>
        <w:ind w:right="-6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9.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Aceptación de las Bases. </w:t>
      </w:r>
    </w:p>
    <w:p w:rsidR="002C5D00" w:rsidRDefault="003470F0">
      <w:pPr>
        <w:widowControl w:val="0"/>
        <w:spacing w:before="137" w:line="263" w:lineRule="auto"/>
        <w:ind w:right="40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organizadores y concursantes, por el hecho de organizar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y participar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respectivamente, se someten al reglamento </w:t>
      </w:r>
      <w:r w:rsidR="007C2474">
        <w:rPr>
          <w:rFonts w:ascii="Times" w:eastAsia="Times" w:hAnsi="Times" w:cs="Times"/>
          <w:color w:val="000000"/>
          <w:sz w:val="28"/>
          <w:szCs w:val="28"/>
        </w:rPr>
        <w:t>de reconocimientos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FAF y CEF, a las presentes bases. Si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alguna situación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no estuviera contemplada por estas normas, será </w:t>
      </w:r>
      <w:r w:rsidR="000B4176">
        <w:rPr>
          <w:rFonts w:ascii="Times" w:eastAsia="Times" w:hAnsi="Times" w:cs="Times"/>
          <w:color w:val="000000"/>
          <w:sz w:val="28"/>
          <w:szCs w:val="28"/>
        </w:rPr>
        <w:t>estudiada por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la organización, quien podrá consultar en la FAF y CEF, </w:t>
      </w:r>
      <w:r w:rsidR="00BA798C">
        <w:rPr>
          <w:rFonts w:ascii="Times" w:eastAsia="Times" w:hAnsi="Times" w:cs="Times"/>
          <w:color w:val="000000"/>
          <w:sz w:val="28"/>
          <w:szCs w:val="28"/>
        </w:rPr>
        <w:t>que resolverá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sus reuniones de Junta Directiva.</w:t>
      </w:r>
    </w:p>
    <w:p w:rsidR="00156A6A" w:rsidRPr="000D0680" w:rsidRDefault="000D0680" w:rsidP="00BA798C">
      <w:pPr>
        <w:widowControl w:val="0"/>
        <w:tabs>
          <w:tab w:val="center" w:pos="4491"/>
        </w:tabs>
        <w:spacing w:before="421" w:line="442" w:lineRule="auto"/>
        <w:ind w:right="443"/>
        <w:rPr>
          <w:rFonts w:ascii="Times" w:eastAsia="Times" w:hAnsi="Times" w:cs="Times"/>
          <w:color w:val="FF0000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</w:p>
    <w:p w:rsidR="000D0680" w:rsidRPr="000D0680" w:rsidRDefault="005C4A63" w:rsidP="005C4A63">
      <w:pPr>
        <w:widowControl w:val="0"/>
        <w:spacing w:before="421" w:line="442" w:lineRule="auto"/>
        <w:ind w:left="1440" w:right="443" w:hanging="1440"/>
        <w:rPr>
          <w:rFonts w:ascii="Times" w:eastAsia="Times" w:hAnsi="Times" w:cs="Times"/>
          <w:color w:val="FF0000"/>
          <w:sz w:val="28"/>
          <w:szCs w:val="28"/>
        </w:rPr>
      </w:pPr>
      <w:r>
        <w:rPr>
          <w:rFonts w:ascii="Times" w:eastAsia="Times" w:hAnsi="Times" w:cs="Times"/>
          <w:noProof/>
          <w:color w:val="FF0000"/>
          <w:sz w:val="28"/>
          <w:szCs w:val="28"/>
        </w:rPr>
        <w:drawing>
          <wp:inline distT="0" distB="0" distL="0" distR="0">
            <wp:extent cx="1239382" cy="1239382"/>
            <wp:effectExtent l="0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EF_FINAL_COLOR TRANSPARENTE.ps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32" cy="124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FF0000"/>
          <w:sz w:val="28"/>
          <w:szCs w:val="28"/>
        </w:rPr>
        <w:t xml:space="preserve">              </w:t>
      </w:r>
      <w:r>
        <w:rPr>
          <w:rFonts w:ascii="Times" w:eastAsia="Times" w:hAnsi="Times" w:cs="Times"/>
          <w:noProof/>
          <w:color w:val="FF0000"/>
          <w:sz w:val="28"/>
          <w:szCs w:val="28"/>
        </w:rPr>
        <w:drawing>
          <wp:inline distT="0" distB="0" distL="0" distR="0">
            <wp:extent cx="2019427" cy="85653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f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45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FF0000"/>
          <w:sz w:val="28"/>
          <w:szCs w:val="28"/>
        </w:rPr>
        <w:t xml:space="preserve">         </w:t>
      </w:r>
      <w:r>
        <w:rPr>
          <w:rFonts w:ascii="Times" w:eastAsia="Times" w:hAnsi="Times" w:cs="Times"/>
          <w:noProof/>
          <w:color w:val="FF0000"/>
          <w:sz w:val="28"/>
          <w:szCs w:val="28"/>
        </w:rPr>
        <w:drawing>
          <wp:inline distT="0" distB="0" distL="0" distR="0">
            <wp:extent cx="1296151" cy="12895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LUB transparente nuevo copi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51" cy="12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2C5D00" w:rsidRDefault="002C5D00">
      <w:pPr>
        <w:widowControl w:val="0"/>
        <w:spacing w:line="263" w:lineRule="auto"/>
        <w:ind w:right="502"/>
        <w:rPr>
          <w:rFonts w:ascii="Calibri" w:eastAsia="Calibri" w:hAnsi="Calibri" w:cs="Calibri"/>
          <w:i/>
          <w:color w:val="000000"/>
        </w:rPr>
      </w:pPr>
    </w:p>
    <w:sectPr w:rsidR="002C5D00" w:rsidSect="000D0680">
      <w:pgSz w:w="11900" w:h="16820"/>
      <w:pgMar w:top="439" w:right="1215" w:bottom="1037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54" w:rsidRDefault="00677F54">
      <w:pPr>
        <w:spacing w:line="240" w:lineRule="auto"/>
      </w:pPr>
      <w:r>
        <w:separator/>
      </w:r>
    </w:p>
  </w:endnote>
  <w:endnote w:type="continuationSeparator" w:id="0">
    <w:p w:rsidR="00677F54" w:rsidRDefault="00677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fortaa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54" w:rsidRDefault="00677F54">
      <w:r>
        <w:separator/>
      </w:r>
    </w:p>
  </w:footnote>
  <w:footnote w:type="continuationSeparator" w:id="0">
    <w:p w:rsidR="00677F54" w:rsidRDefault="0067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7CD"/>
    <w:multiLevelType w:val="hybridMultilevel"/>
    <w:tmpl w:val="E0965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00"/>
    <w:rsid w:val="000B4176"/>
    <w:rsid w:val="000D0680"/>
    <w:rsid w:val="0012211D"/>
    <w:rsid w:val="00146C42"/>
    <w:rsid w:val="00156A6A"/>
    <w:rsid w:val="001615A9"/>
    <w:rsid w:val="001841D1"/>
    <w:rsid w:val="00245E29"/>
    <w:rsid w:val="002C5D00"/>
    <w:rsid w:val="002F6D56"/>
    <w:rsid w:val="003279B4"/>
    <w:rsid w:val="003470F0"/>
    <w:rsid w:val="004228C0"/>
    <w:rsid w:val="004C598A"/>
    <w:rsid w:val="005321A1"/>
    <w:rsid w:val="005A42D9"/>
    <w:rsid w:val="005C173E"/>
    <w:rsid w:val="005C4A63"/>
    <w:rsid w:val="00677F54"/>
    <w:rsid w:val="00687944"/>
    <w:rsid w:val="006B09BE"/>
    <w:rsid w:val="006E33EE"/>
    <w:rsid w:val="00752AF2"/>
    <w:rsid w:val="00780244"/>
    <w:rsid w:val="007C2474"/>
    <w:rsid w:val="007D07EC"/>
    <w:rsid w:val="00844CBD"/>
    <w:rsid w:val="0087477B"/>
    <w:rsid w:val="008A3844"/>
    <w:rsid w:val="008C0919"/>
    <w:rsid w:val="008F2730"/>
    <w:rsid w:val="00903720"/>
    <w:rsid w:val="00962968"/>
    <w:rsid w:val="00975D04"/>
    <w:rsid w:val="0099539E"/>
    <w:rsid w:val="009C77FF"/>
    <w:rsid w:val="00A32CB9"/>
    <w:rsid w:val="00AD4CD9"/>
    <w:rsid w:val="00AE1372"/>
    <w:rsid w:val="00B920A2"/>
    <w:rsid w:val="00BA798C"/>
    <w:rsid w:val="00C37BF5"/>
    <w:rsid w:val="00C64806"/>
    <w:rsid w:val="00C965FC"/>
    <w:rsid w:val="00DB2137"/>
    <w:rsid w:val="00E03D90"/>
    <w:rsid w:val="00E20406"/>
    <w:rsid w:val="00E20FF2"/>
    <w:rsid w:val="00E50CA7"/>
    <w:rsid w:val="00EE5F8C"/>
    <w:rsid w:val="00FF2213"/>
    <w:rsid w:val="032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992D"/>
  <w15:docId w15:val="{E4F6B7FD-5D97-8E4B-8E4F-982304C1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DB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3279B4"/>
    <w:pPr>
      <w:spacing w:after="200" w:line="276" w:lineRule="auto"/>
    </w:pPr>
    <w:rPr>
      <w:rFonts w:ascii="Calibri" w:eastAsia="Calibri" w:hAnsi="Calibri" w:cs="Calibri"/>
      <w:sz w:val="22"/>
      <w:szCs w:val="22"/>
      <w:lang w:eastAsia="es-ES"/>
    </w:rPr>
  </w:style>
  <w:style w:type="character" w:styleId="Hipervnculo">
    <w:name w:val="Hyperlink"/>
    <w:basedOn w:val="Fuentedeprrafopredeter"/>
    <w:rsid w:val="000D06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06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rsid w:val="000D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ibre.expresion202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1505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Microsoft Office User</cp:lastModifiedBy>
  <cp:revision>6</cp:revision>
  <dcterms:created xsi:type="dcterms:W3CDTF">2023-02-12T11:04:00Z</dcterms:created>
  <dcterms:modified xsi:type="dcterms:W3CDTF">2023-02-22T19:58:00Z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87E69562D42946F88B802925C27C9CAF</vt:lpwstr>
  </property>
</Properties>
</file>